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B9" w:rsidRDefault="002B32B9" w:rsidP="003E0852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>Załącznik Nr 6 do SIWZ</w:t>
      </w:r>
    </w:p>
    <w:p w:rsidR="002B32B9" w:rsidRDefault="002B32B9" w:rsidP="003E0852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3E0852" w:rsidRPr="006D5E83" w:rsidRDefault="003E0852" w:rsidP="003E0852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 w:rsidRPr="006D5E83">
        <w:rPr>
          <w:b/>
          <w:snapToGrid w:val="0"/>
          <w:sz w:val="24"/>
          <w:szCs w:val="24"/>
        </w:rPr>
        <w:t>UMOWA</w:t>
      </w:r>
      <w:r w:rsidR="000932B0" w:rsidRPr="006D5E83">
        <w:rPr>
          <w:b/>
          <w:snapToGrid w:val="0"/>
          <w:sz w:val="24"/>
          <w:szCs w:val="24"/>
        </w:rPr>
        <w:t>….</w:t>
      </w:r>
      <w:r w:rsidR="007E12DF">
        <w:rPr>
          <w:b/>
          <w:snapToGrid w:val="0"/>
          <w:sz w:val="24"/>
          <w:szCs w:val="24"/>
        </w:rPr>
        <w:t>/ZP/2020</w:t>
      </w:r>
      <w:r w:rsidR="002B32B9">
        <w:rPr>
          <w:b/>
          <w:snapToGrid w:val="0"/>
          <w:sz w:val="24"/>
          <w:szCs w:val="24"/>
        </w:rPr>
        <w:tab/>
      </w:r>
    </w:p>
    <w:p w:rsidR="00F26D88" w:rsidRPr="006D5E83" w:rsidRDefault="003E0852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 w:rsidRPr="006D5E83">
        <w:rPr>
          <w:b/>
          <w:snapToGrid w:val="0"/>
          <w:sz w:val="24"/>
          <w:szCs w:val="24"/>
        </w:rPr>
        <w:t xml:space="preserve">na </w:t>
      </w:r>
      <w:r w:rsidR="00F26D88" w:rsidRPr="006D5E83">
        <w:rPr>
          <w:b/>
          <w:snapToGrid w:val="0"/>
          <w:sz w:val="24"/>
          <w:szCs w:val="24"/>
        </w:rPr>
        <w:t xml:space="preserve"> wykonani</w:t>
      </w:r>
      <w:r w:rsidRPr="006D5E83">
        <w:rPr>
          <w:b/>
          <w:snapToGrid w:val="0"/>
          <w:sz w:val="24"/>
          <w:szCs w:val="24"/>
        </w:rPr>
        <w:t>e</w:t>
      </w:r>
      <w:r w:rsidR="00F26D88" w:rsidRPr="006D5E83">
        <w:rPr>
          <w:b/>
          <w:snapToGrid w:val="0"/>
          <w:sz w:val="24"/>
          <w:szCs w:val="24"/>
        </w:rPr>
        <w:t xml:space="preserve"> robót budowlanych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snapToGrid w:val="0"/>
          <w:sz w:val="24"/>
          <w:szCs w:val="24"/>
        </w:rPr>
      </w:pPr>
    </w:p>
    <w:p w:rsidR="00F26D88" w:rsidRPr="006D5E83" w:rsidRDefault="00F26D88" w:rsidP="00F26D88">
      <w:pPr>
        <w:keepLines/>
        <w:spacing w:line="240" w:lineRule="atLeast"/>
        <w:ind w:right="195"/>
        <w:jc w:val="both"/>
        <w:rPr>
          <w:b/>
          <w:snapToGrid w:val="0"/>
          <w:sz w:val="24"/>
          <w:szCs w:val="24"/>
        </w:rPr>
      </w:pPr>
      <w:r w:rsidRPr="006D5E83">
        <w:rPr>
          <w:sz w:val="24"/>
          <w:szCs w:val="24"/>
        </w:rPr>
        <w:t xml:space="preserve">zawarta dnia  </w:t>
      </w:r>
      <w:r w:rsidR="000932B0" w:rsidRPr="006D5E83">
        <w:rPr>
          <w:sz w:val="24"/>
          <w:szCs w:val="24"/>
        </w:rPr>
        <w:t>………..</w:t>
      </w:r>
      <w:r w:rsidR="007E12DF">
        <w:rPr>
          <w:b/>
          <w:sz w:val="24"/>
          <w:szCs w:val="24"/>
        </w:rPr>
        <w:t>2020</w:t>
      </w:r>
      <w:r w:rsidRPr="006D5E83">
        <w:rPr>
          <w:b/>
          <w:sz w:val="24"/>
          <w:szCs w:val="24"/>
        </w:rPr>
        <w:t xml:space="preserve"> r.</w:t>
      </w:r>
      <w:r w:rsidRPr="006D5E83">
        <w:rPr>
          <w:sz w:val="24"/>
          <w:szCs w:val="24"/>
        </w:rPr>
        <w:t xml:space="preserve"> w </w:t>
      </w:r>
      <w:r w:rsidR="003E0852" w:rsidRPr="006D5E83">
        <w:rPr>
          <w:sz w:val="24"/>
          <w:szCs w:val="24"/>
        </w:rPr>
        <w:t>Bolesławiu</w:t>
      </w:r>
      <w:r w:rsidRPr="006D5E83">
        <w:rPr>
          <w:sz w:val="24"/>
          <w:szCs w:val="24"/>
        </w:rPr>
        <w:t xml:space="preserve"> pomiędzy</w:t>
      </w:r>
      <w:r w:rsidR="003E0852" w:rsidRPr="006D5E83">
        <w:rPr>
          <w:sz w:val="24"/>
          <w:szCs w:val="24"/>
        </w:rPr>
        <w:t>:</w:t>
      </w:r>
      <w:r w:rsidR="00E22C0E">
        <w:rPr>
          <w:sz w:val="24"/>
          <w:szCs w:val="24"/>
        </w:rPr>
        <w:t xml:space="preserve"> </w:t>
      </w:r>
      <w:r w:rsidRPr="006D5E83">
        <w:rPr>
          <w:b/>
          <w:sz w:val="24"/>
          <w:szCs w:val="24"/>
        </w:rPr>
        <w:t xml:space="preserve">Zakładem Gospodarki </w:t>
      </w:r>
      <w:r w:rsidR="00B31B77" w:rsidRPr="006D5E83">
        <w:rPr>
          <w:b/>
          <w:sz w:val="24"/>
          <w:szCs w:val="24"/>
        </w:rPr>
        <w:t xml:space="preserve">Komunalnej „Bolesław” </w:t>
      </w:r>
      <w:r w:rsidRPr="006D5E83">
        <w:rPr>
          <w:b/>
          <w:sz w:val="24"/>
          <w:szCs w:val="24"/>
        </w:rPr>
        <w:t>Sp. z o. o.</w:t>
      </w:r>
      <w:r w:rsidRPr="006D5E83">
        <w:rPr>
          <w:sz w:val="24"/>
          <w:szCs w:val="24"/>
        </w:rPr>
        <w:t xml:space="preserve"> z siedzibą w </w:t>
      </w:r>
      <w:r w:rsidR="003E0852" w:rsidRPr="006D5E83">
        <w:rPr>
          <w:sz w:val="24"/>
          <w:szCs w:val="24"/>
        </w:rPr>
        <w:t>Bolesławiu</w:t>
      </w:r>
      <w:r w:rsidRPr="006D5E83">
        <w:rPr>
          <w:sz w:val="24"/>
          <w:szCs w:val="24"/>
        </w:rPr>
        <w:t xml:space="preserve">, </w:t>
      </w:r>
      <w:r w:rsidR="003E0852" w:rsidRPr="006D5E83">
        <w:rPr>
          <w:sz w:val="24"/>
          <w:szCs w:val="24"/>
        </w:rPr>
        <w:t>32 - 329Bolesław</w:t>
      </w:r>
      <w:r w:rsidRPr="006D5E83">
        <w:rPr>
          <w:sz w:val="24"/>
          <w:szCs w:val="24"/>
        </w:rPr>
        <w:t>,</w:t>
      </w:r>
      <w:r w:rsidR="00B31B77" w:rsidRPr="006D5E83">
        <w:rPr>
          <w:sz w:val="24"/>
          <w:szCs w:val="24"/>
        </w:rPr>
        <w:t xml:space="preserve"> ul. Osadowa 1, wpisanym do </w:t>
      </w:r>
      <w:r w:rsidRPr="006D5E83">
        <w:rPr>
          <w:sz w:val="24"/>
          <w:szCs w:val="24"/>
        </w:rPr>
        <w:t>Krajowego Rejestru Sądowego</w:t>
      </w:r>
      <w:r w:rsidR="003E0852" w:rsidRPr="006D5E83">
        <w:rPr>
          <w:sz w:val="24"/>
          <w:szCs w:val="24"/>
        </w:rPr>
        <w:t xml:space="preserve"> prowadzonego przez Sąd Rejonowy dla Krakowa Śródmieścia, XII Wydział Gospodarczy Krajowego Rejestru Sądowego pod numerem KRS 0000041504,</w:t>
      </w:r>
      <w:r w:rsidRPr="006D5E83">
        <w:rPr>
          <w:sz w:val="24"/>
          <w:szCs w:val="24"/>
        </w:rPr>
        <w:t xml:space="preserve"> NIP: 6</w:t>
      </w:r>
      <w:r w:rsidR="003E0852" w:rsidRPr="006D5E83">
        <w:rPr>
          <w:sz w:val="24"/>
          <w:szCs w:val="24"/>
        </w:rPr>
        <w:t>37</w:t>
      </w:r>
      <w:r w:rsidRPr="006D5E83">
        <w:rPr>
          <w:sz w:val="24"/>
          <w:szCs w:val="24"/>
        </w:rPr>
        <w:t>-</w:t>
      </w:r>
      <w:r w:rsidR="003E0852" w:rsidRPr="006D5E83">
        <w:rPr>
          <w:sz w:val="24"/>
          <w:szCs w:val="24"/>
        </w:rPr>
        <w:t>00</w:t>
      </w:r>
      <w:r w:rsidRPr="006D5E83">
        <w:rPr>
          <w:sz w:val="24"/>
          <w:szCs w:val="24"/>
        </w:rPr>
        <w:t>0-</w:t>
      </w:r>
      <w:r w:rsidR="003E0852" w:rsidRPr="006D5E83">
        <w:rPr>
          <w:sz w:val="24"/>
          <w:szCs w:val="24"/>
        </w:rPr>
        <w:t>43</w:t>
      </w:r>
      <w:r w:rsidRPr="006D5E83">
        <w:rPr>
          <w:sz w:val="24"/>
          <w:szCs w:val="24"/>
        </w:rPr>
        <w:t>-</w:t>
      </w:r>
      <w:r w:rsidR="003E0852" w:rsidRPr="006D5E83">
        <w:rPr>
          <w:sz w:val="24"/>
          <w:szCs w:val="24"/>
        </w:rPr>
        <w:t>35</w:t>
      </w:r>
      <w:r w:rsidRPr="006D5E83">
        <w:rPr>
          <w:sz w:val="24"/>
          <w:szCs w:val="24"/>
        </w:rPr>
        <w:t xml:space="preserve">, REGON: </w:t>
      </w:r>
      <w:r w:rsidR="003E0852" w:rsidRPr="006D5E83">
        <w:rPr>
          <w:sz w:val="24"/>
          <w:szCs w:val="24"/>
        </w:rPr>
        <w:t>272661647</w:t>
      </w:r>
      <w:r w:rsidRPr="006D5E83">
        <w:rPr>
          <w:sz w:val="24"/>
          <w:szCs w:val="24"/>
        </w:rPr>
        <w:t xml:space="preserve"> reprezentowaną przez:</w:t>
      </w:r>
    </w:p>
    <w:p w:rsidR="00F26D88" w:rsidRPr="006D5E83" w:rsidRDefault="00F26D88" w:rsidP="00F26D88">
      <w:pPr>
        <w:keepLines/>
        <w:spacing w:line="240" w:lineRule="atLeast"/>
        <w:ind w:right="195"/>
        <w:jc w:val="both"/>
        <w:rPr>
          <w:snapToGrid w:val="0"/>
          <w:sz w:val="24"/>
          <w:szCs w:val="24"/>
        </w:rPr>
      </w:pPr>
      <w:r w:rsidRPr="006D5E83">
        <w:rPr>
          <w:snapToGrid w:val="0"/>
          <w:sz w:val="24"/>
          <w:szCs w:val="24"/>
        </w:rPr>
        <w:t xml:space="preserve">Prezesa Zarządu – </w:t>
      </w:r>
      <w:r w:rsidR="003E0852" w:rsidRPr="006D5E83">
        <w:rPr>
          <w:snapToGrid w:val="0"/>
          <w:sz w:val="24"/>
          <w:szCs w:val="24"/>
        </w:rPr>
        <w:t>Roberta Nielabę,</w:t>
      </w:r>
    </w:p>
    <w:p w:rsidR="003E0852" w:rsidRPr="006D5E83" w:rsidRDefault="003E0852" w:rsidP="00F26D88">
      <w:pPr>
        <w:keepLines/>
        <w:spacing w:line="240" w:lineRule="atLeast"/>
        <w:ind w:right="195"/>
        <w:jc w:val="both"/>
        <w:rPr>
          <w:sz w:val="24"/>
          <w:szCs w:val="24"/>
        </w:rPr>
      </w:pPr>
      <w:r w:rsidRPr="006D5E83">
        <w:rPr>
          <w:snapToGrid w:val="0"/>
          <w:sz w:val="24"/>
          <w:szCs w:val="24"/>
        </w:rPr>
        <w:t>Członka Zarządu – Barbarę Hołub.</w:t>
      </w:r>
    </w:p>
    <w:p w:rsidR="00F26D88" w:rsidRPr="006D5E83" w:rsidRDefault="00F26D88" w:rsidP="00F26D88">
      <w:pPr>
        <w:pStyle w:val="Tekstpodstawowy"/>
        <w:rPr>
          <w:color w:val="auto"/>
          <w:szCs w:val="24"/>
        </w:rPr>
      </w:pPr>
      <w:r w:rsidRPr="006D5E83">
        <w:rPr>
          <w:color w:val="auto"/>
          <w:szCs w:val="24"/>
        </w:rPr>
        <w:t xml:space="preserve">zwaną dalej </w:t>
      </w:r>
      <w:r w:rsidRPr="006D5E83">
        <w:rPr>
          <w:b/>
          <w:color w:val="auto"/>
          <w:szCs w:val="24"/>
        </w:rPr>
        <w:t>,,Zamawiającym</w:t>
      </w:r>
      <w:r w:rsidRPr="006D5E83">
        <w:rPr>
          <w:color w:val="auto"/>
          <w:szCs w:val="24"/>
        </w:rPr>
        <w:t>”,</w:t>
      </w:r>
    </w:p>
    <w:p w:rsidR="00F26D88" w:rsidRPr="006D5E83" w:rsidRDefault="00F26D88" w:rsidP="00F26D88">
      <w:pPr>
        <w:keepLines/>
        <w:spacing w:line="240" w:lineRule="atLeast"/>
        <w:ind w:right="195"/>
        <w:jc w:val="both"/>
        <w:rPr>
          <w:snapToGrid w:val="0"/>
          <w:sz w:val="24"/>
          <w:szCs w:val="24"/>
        </w:rPr>
      </w:pPr>
      <w:r w:rsidRPr="006D5E83">
        <w:rPr>
          <w:snapToGrid w:val="0"/>
          <w:sz w:val="24"/>
          <w:szCs w:val="24"/>
        </w:rPr>
        <w:t xml:space="preserve">a </w:t>
      </w:r>
    </w:p>
    <w:p w:rsidR="003528F9" w:rsidRPr="006D5E83" w:rsidRDefault="000932B0" w:rsidP="00F26D88">
      <w:pPr>
        <w:keepLines/>
        <w:spacing w:line="240" w:lineRule="atLeast"/>
        <w:ind w:right="195"/>
        <w:jc w:val="both"/>
        <w:rPr>
          <w:b/>
          <w:sz w:val="24"/>
          <w:szCs w:val="24"/>
        </w:rPr>
      </w:pPr>
      <w:r w:rsidRPr="006D5E83">
        <w:rPr>
          <w:b/>
          <w:sz w:val="24"/>
          <w:szCs w:val="24"/>
        </w:rPr>
        <w:t>……………..</w:t>
      </w:r>
    </w:p>
    <w:p w:rsidR="003528F9" w:rsidRPr="006D5E83" w:rsidRDefault="000932B0" w:rsidP="00D32014">
      <w:pPr>
        <w:jc w:val="both"/>
        <w:rPr>
          <w:rFonts w:ascii="Verdana" w:hAnsi="Verdana"/>
          <w:b/>
        </w:rPr>
      </w:pPr>
      <w:r w:rsidRPr="006D5E83">
        <w:rPr>
          <w:rFonts w:ascii="Verdana" w:hAnsi="Verdana"/>
          <w:b/>
        </w:rPr>
        <w:t>……………………………….</w:t>
      </w:r>
      <w:r w:rsidR="003528F9" w:rsidRPr="006D5E83">
        <w:rPr>
          <w:rFonts w:ascii="Verdana" w:hAnsi="Verdana"/>
          <w:b/>
        </w:rPr>
        <w:t xml:space="preserve">, </w:t>
      </w:r>
      <w:r w:rsidRPr="006D5E83">
        <w:rPr>
          <w:rFonts w:ascii="Verdana" w:hAnsi="Verdana"/>
          <w:b/>
        </w:rPr>
        <w:t>…………………</w:t>
      </w:r>
      <w:r w:rsidR="003528F9" w:rsidRPr="006D5E83">
        <w:rPr>
          <w:rFonts w:ascii="Verdana" w:hAnsi="Verdana"/>
          <w:b/>
        </w:rPr>
        <w:t xml:space="preserve"> – </w:t>
      </w:r>
      <w:r w:rsidRPr="006D5E83">
        <w:rPr>
          <w:rFonts w:ascii="Verdana" w:hAnsi="Verdana"/>
          <w:b/>
        </w:rPr>
        <w:t>………………</w:t>
      </w:r>
      <w:r w:rsidR="003528F9" w:rsidRPr="006D5E83">
        <w:rPr>
          <w:sz w:val="24"/>
          <w:szCs w:val="24"/>
        </w:rPr>
        <w:t xml:space="preserve">wpisanym do Krajowego Rejestru Sądowego prowadzonego przez Sąd Rejonowy w </w:t>
      </w:r>
      <w:r w:rsidRPr="006D5E83">
        <w:rPr>
          <w:sz w:val="24"/>
          <w:szCs w:val="24"/>
        </w:rPr>
        <w:t>……………</w:t>
      </w:r>
      <w:r w:rsidR="003528F9" w:rsidRPr="006D5E83">
        <w:rPr>
          <w:sz w:val="24"/>
          <w:szCs w:val="24"/>
        </w:rPr>
        <w:t>, VIII Wydział Gospodarczy Krajowego Rejestru Sądowego pod numerem KRS 0000</w:t>
      </w:r>
      <w:r w:rsidRPr="006D5E83">
        <w:rPr>
          <w:sz w:val="24"/>
          <w:szCs w:val="24"/>
        </w:rPr>
        <w:t>…….</w:t>
      </w:r>
      <w:r w:rsidR="003528F9" w:rsidRPr="006D5E83">
        <w:rPr>
          <w:sz w:val="24"/>
          <w:szCs w:val="24"/>
        </w:rPr>
        <w:t xml:space="preserve">, NIP: </w:t>
      </w:r>
      <w:r w:rsidRPr="006D5E83">
        <w:rPr>
          <w:sz w:val="24"/>
          <w:szCs w:val="24"/>
        </w:rPr>
        <w:t>………..</w:t>
      </w:r>
      <w:r w:rsidR="003528F9" w:rsidRPr="006D5E83">
        <w:rPr>
          <w:sz w:val="24"/>
          <w:szCs w:val="24"/>
        </w:rPr>
        <w:t xml:space="preserve">, REGON: </w:t>
      </w:r>
      <w:r w:rsidRPr="006D5E83">
        <w:rPr>
          <w:sz w:val="24"/>
          <w:szCs w:val="24"/>
        </w:rPr>
        <w:t>……….</w:t>
      </w:r>
      <w:r w:rsidR="003528F9" w:rsidRPr="006D5E83">
        <w:rPr>
          <w:sz w:val="24"/>
          <w:szCs w:val="24"/>
        </w:rPr>
        <w:t>,</w:t>
      </w:r>
      <w:r w:rsidR="00D20D46" w:rsidRPr="006D5E83">
        <w:rPr>
          <w:sz w:val="24"/>
          <w:szCs w:val="24"/>
        </w:rPr>
        <w:t xml:space="preserve"> Kapitał Zakładowy </w:t>
      </w:r>
      <w:r w:rsidRPr="006D5E83">
        <w:rPr>
          <w:sz w:val="24"/>
          <w:szCs w:val="24"/>
        </w:rPr>
        <w:t>……….</w:t>
      </w:r>
      <w:r w:rsidR="00D20D46" w:rsidRPr="006D5E83">
        <w:rPr>
          <w:sz w:val="24"/>
          <w:szCs w:val="24"/>
        </w:rPr>
        <w:t xml:space="preserve"> zł</w:t>
      </w:r>
    </w:p>
    <w:p w:rsidR="00D32014" w:rsidRDefault="00D32014" w:rsidP="00F26D88">
      <w:pPr>
        <w:keepLines/>
        <w:spacing w:line="240" w:lineRule="atLeast"/>
        <w:ind w:right="195"/>
        <w:jc w:val="both"/>
        <w:rPr>
          <w:rFonts w:ascii="Verdana" w:hAnsi="Verdana"/>
          <w:b/>
        </w:rPr>
      </w:pPr>
    </w:p>
    <w:p w:rsidR="00F26D88" w:rsidRPr="006D5E83" w:rsidRDefault="009007A4" w:rsidP="00F26D88">
      <w:pPr>
        <w:keepLines/>
        <w:spacing w:line="240" w:lineRule="atLeast"/>
        <w:ind w:right="195"/>
        <w:jc w:val="both"/>
        <w:rPr>
          <w:snapToGrid w:val="0"/>
          <w:sz w:val="24"/>
          <w:szCs w:val="24"/>
        </w:rPr>
      </w:pPr>
      <w:r w:rsidRPr="006D5E83">
        <w:rPr>
          <w:snapToGrid w:val="0"/>
          <w:sz w:val="24"/>
          <w:szCs w:val="24"/>
        </w:rPr>
        <w:t>reprezentowane</w:t>
      </w:r>
      <w:r w:rsidR="00F26D88" w:rsidRPr="006D5E83">
        <w:rPr>
          <w:snapToGrid w:val="0"/>
          <w:sz w:val="24"/>
          <w:szCs w:val="24"/>
        </w:rPr>
        <w:t xml:space="preserve"> przez:</w:t>
      </w:r>
    </w:p>
    <w:p w:rsidR="009007A4" w:rsidRPr="006D5E83" w:rsidRDefault="000932B0" w:rsidP="00F26D88">
      <w:pPr>
        <w:keepLines/>
        <w:spacing w:line="240" w:lineRule="atLeast"/>
        <w:ind w:right="195"/>
        <w:jc w:val="both"/>
        <w:rPr>
          <w:rFonts w:ascii="Verdana" w:hAnsi="Verdana"/>
          <w:b/>
        </w:rPr>
      </w:pPr>
      <w:r w:rsidRPr="006D5E83">
        <w:rPr>
          <w:rFonts w:ascii="Verdana" w:hAnsi="Verdana"/>
          <w:b/>
        </w:rPr>
        <w:t>…………………………..</w:t>
      </w:r>
    </w:p>
    <w:p w:rsidR="00A24B23" w:rsidRPr="006D5E83" w:rsidRDefault="000932B0" w:rsidP="00A24B23">
      <w:pPr>
        <w:pStyle w:val="Zwykytekst"/>
        <w:rPr>
          <w:rFonts w:ascii="Verdana" w:hAnsi="Verdana"/>
          <w:b/>
          <w:sz w:val="20"/>
          <w:szCs w:val="20"/>
        </w:rPr>
      </w:pPr>
      <w:r w:rsidRPr="006D5E83">
        <w:rPr>
          <w:rFonts w:ascii="Verdana" w:hAnsi="Verdana"/>
          <w:b/>
          <w:sz w:val="20"/>
          <w:szCs w:val="20"/>
        </w:rPr>
        <w:t>………………………….</w:t>
      </w:r>
      <w:r w:rsidR="00A24B23" w:rsidRPr="006D5E83">
        <w:rPr>
          <w:rFonts w:ascii="Verdana" w:hAnsi="Verdana"/>
          <w:b/>
          <w:sz w:val="20"/>
          <w:szCs w:val="20"/>
        </w:rPr>
        <w:t>.</w:t>
      </w:r>
    </w:p>
    <w:p w:rsidR="00A24B23" w:rsidRPr="006D5E83" w:rsidRDefault="00A24B23" w:rsidP="00F26D88">
      <w:pPr>
        <w:keepLines/>
        <w:spacing w:line="240" w:lineRule="atLeast"/>
        <w:ind w:right="195"/>
        <w:jc w:val="both"/>
        <w:rPr>
          <w:rFonts w:ascii="Verdana" w:hAnsi="Verdana"/>
          <w:b/>
        </w:rPr>
      </w:pPr>
    </w:p>
    <w:p w:rsidR="00F26D88" w:rsidRPr="006D5E83" w:rsidRDefault="00F26D88" w:rsidP="00F26D88">
      <w:pPr>
        <w:keepLines/>
        <w:spacing w:line="240" w:lineRule="atLeast"/>
        <w:ind w:right="195"/>
        <w:jc w:val="both"/>
        <w:rPr>
          <w:snapToGrid w:val="0"/>
          <w:sz w:val="24"/>
          <w:szCs w:val="24"/>
        </w:rPr>
      </w:pPr>
      <w:r w:rsidRPr="006D5E83">
        <w:rPr>
          <w:snapToGrid w:val="0"/>
          <w:sz w:val="24"/>
          <w:szCs w:val="24"/>
        </w:rPr>
        <w:t>zwanym dalej ,,Wykonawcą”,</w:t>
      </w:r>
    </w:p>
    <w:p w:rsidR="00F26D88" w:rsidRPr="006D5E83" w:rsidRDefault="00F26D88" w:rsidP="00F26D88">
      <w:pPr>
        <w:keepLines/>
        <w:spacing w:line="240" w:lineRule="atLeast"/>
        <w:ind w:right="195"/>
        <w:jc w:val="both"/>
        <w:rPr>
          <w:snapToGrid w:val="0"/>
          <w:sz w:val="24"/>
          <w:szCs w:val="24"/>
        </w:rPr>
      </w:pPr>
      <w:r w:rsidRPr="006D5E83">
        <w:rPr>
          <w:snapToGrid w:val="0"/>
          <w:sz w:val="24"/>
          <w:szCs w:val="24"/>
        </w:rPr>
        <w:t>o następującej treści: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 w:rsidRPr="006D5E83">
        <w:rPr>
          <w:b/>
          <w:snapToGrid w:val="0"/>
          <w:sz w:val="24"/>
          <w:szCs w:val="24"/>
        </w:rPr>
        <w:t>§ 1 Zakres umowy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F26D88" w:rsidP="00F26D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E83">
        <w:rPr>
          <w:snapToGrid w:val="0"/>
          <w:sz w:val="24"/>
          <w:szCs w:val="24"/>
        </w:rPr>
        <w:t xml:space="preserve">Zamawiający zleca na podstawie postępowania o udzielenie zamówienia publicznego przeprowadzonego w trybie przetargu nieograniczonego </w:t>
      </w:r>
      <w:r w:rsidR="00E215DE" w:rsidRPr="006D5E83">
        <w:rPr>
          <w:snapToGrid w:val="0"/>
          <w:sz w:val="24"/>
          <w:szCs w:val="24"/>
        </w:rPr>
        <w:t xml:space="preserve">pn. </w:t>
      </w:r>
      <w:r w:rsidR="00E215DE" w:rsidRPr="008E47E6">
        <w:rPr>
          <w:sz w:val="24"/>
          <w:szCs w:val="24"/>
        </w:rPr>
        <w:t>„</w:t>
      </w:r>
      <w:r w:rsidR="00425298">
        <w:rPr>
          <w:sz w:val="24"/>
          <w:szCs w:val="24"/>
        </w:rPr>
        <w:t>Rozbudowa kompostowni o jeden moduł komory bioreaktora</w:t>
      </w:r>
      <w:r w:rsidR="00434766">
        <w:rPr>
          <w:sz w:val="24"/>
          <w:szCs w:val="24"/>
        </w:rPr>
        <w:t xml:space="preserve">” nr </w:t>
      </w:r>
      <w:r w:rsidR="00425298">
        <w:rPr>
          <w:sz w:val="24"/>
          <w:szCs w:val="24"/>
        </w:rPr>
        <w:t>13</w:t>
      </w:r>
      <w:r w:rsidR="007E12DF">
        <w:rPr>
          <w:sz w:val="24"/>
          <w:szCs w:val="24"/>
        </w:rPr>
        <w:t>/ZP/2020</w:t>
      </w:r>
      <w:r w:rsidRPr="002D3155">
        <w:rPr>
          <w:snapToGrid w:val="0"/>
          <w:sz w:val="24"/>
          <w:szCs w:val="24"/>
        </w:rPr>
        <w:t>,</w:t>
      </w:r>
      <w:r w:rsidRPr="008E47E6">
        <w:rPr>
          <w:snapToGrid w:val="0"/>
          <w:sz w:val="24"/>
          <w:szCs w:val="24"/>
        </w:rPr>
        <w:t xml:space="preserve"> </w:t>
      </w:r>
      <w:r w:rsidRPr="006D5E83">
        <w:rPr>
          <w:snapToGrid w:val="0"/>
          <w:sz w:val="24"/>
          <w:szCs w:val="24"/>
        </w:rPr>
        <w:t xml:space="preserve">a Wykonawca przyjmuje do wykonania roboty budowlane polegające na </w:t>
      </w:r>
      <w:r w:rsidR="005A0B44" w:rsidRPr="005A0B44">
        <w:rPr>
          <w:bCs/>
          <w:sz w:val="24"/>
          <w:szCs w:val="24"/>
        </w:rPr>
        <w:t xml:space="preserve">budowie </w:t>
      </w:r>
      <w:r w:rsidR="00425298">
        <w:rPr>
          <w:bCs/>
          <w:sz w:val="24"/>
          <w:szCs w:val="24"/>
        </w:rPr>
        <w:t>modułu komory bioreaktora</w:t>
      </w:r>
      <w:r w:rsidR="005A0B44" w:rsidRPr="005A0B44">
        <w:rPr>
          <w:bCs/>
          <w:sz w:val="24"/>
          <w:szCs w:val="24"/>
        </w:rPr>
        <w:t>, zgodnie z projektem budowlanym i pozwoleniem na budowę. Szczegółowy opis przedmiotu zamówienia stanowią zał. 1 – 4 do SIWZ.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snapToGrid w:val="0"/>
          <w:sz w:val="24"/>
          <w:szCs w:val="24"/>
        </w:rPr>
      </w:pP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2 Termin realizacji umowy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numPr>
          <w:ilvl w:val="0"/>
          <w:numId w:val="9"/>
        </w:numPr>
        <w:spacing w:line="240" w:lineRule="atLeast"/>
        <w:ind w:right="19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Strony ustalają terminy realizacji:</w:t>
      </w:r>
    </w:p>
    <w:p w:rsidR="00F26D88" w:rsidRPr="006D5E83" w:rsidRDefault="005A0B44" w:rsidP="004A6E1F">
      <w:pPr>
        <w:keepLines/>
        <w:numPr>
          <w:ilvl w:val="0"/>
          <w:numId w:val="5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rozpoczęcie realizacji robót, o których mowa w § 1 umowy nastąpi w ciągu 5 dni </w:t>
      </w:r>
      <w:r w:rsidR="00740222">
        <w:rPr>
          <w:snapToGrid w:val="0"/>
          <w:sz w:val="24"/>
          <w:szCs w:val="24"/>
        </w:rPr>
        <w:t xml:space="preserve">roboczych </w:t>
      </w:r>
      <w:r>
        <w:rPr>
          <w:snapToGrid w:val="0"/>
          <w:sz w:val="24"/>
          <w:szCs w:val="24"/>
        </w:rPr>
        <w:t xml:space="preserve">od </w:t>
      </w:r>
      <w:r w:rsidR="00740222">
        <w:rPr>
          <w:snapToGrid w:val="0"/>
          <w:sz w:val="24"/>
          <w:szCs w:val="24"/>
        </w:rPr>
        <w:t>zawarcia umowy.</w:t>
      </w:r>
    </w:p>
    <w:p w:rsidR="00425298" w:rsidRDefault="00425298" w:rsidP="004A6E1F">
      <w:pPr>
        <w:keepLines/>
        <w:numPr>
          <w:ilvl w:val="0"/>
          <w:numId w:val="5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przekazanie terenu budowy nastąpi </w:t>
      </w:r>
      <w:r>
        <w:rPr>
          <w:snapToGrid w:val="0"/>
          <w:sz w:val="24"/>
          <w:szCs w:val="24"/>
        </w:rPr>
        <w:t>w terminie do 5 dni od zawarcia przedmiotowej umowy</w:t>
      </w:r>
      <w:r w:rsidRPr="005A0B44">
        <w:rPr>
          <w:snapToGrid w:val="0"/>
          <w:sz w:val="24"/>
          <w:szCs w:val="24"/>
        </w:rPr>
        <w:t xml:space="preserve"> po wcześniejszym przedłożeniu przez Wykonawcę i zaakceptowaniu przez Inspektora Nadzoru planu organizacji robót (POR) i oznakowania placu na czas budowy</w:t>
      </w:r>
    </w:p>
    <w:p w:rsidR="00F26D88" w:rsidRPr="006D5E83" w:rsidRDefault="005A0B44" w:rsidP="004A6E1F">
      <w:pPr>
        <w:keepLines/>
        <w:numPr>
          <w:ilvl w:val="0"/>
          <w:numId w:val="5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nieprzedłożenie </w:t>
      </w:r>
      <w:r w:rsidR="007A0959">
        <w:rPr>
          <w:snapToGrid w:val="0"/>
          <w:sz w:val="24"/>
          <w:szCs w:val="24"/>
        </w:rPr>
        <w:t>POR</w:t>
      </w:r>
      <w:r>
        <w:rPr>
          <w:snapToGrid w:val="0"/>
          <w:sz w:val="24"/>
          <w:szCs w:val="24"/>
        </w:rPr>
        <w:t xml:space="preserve"> skutkować będzie opóźnieniem przekazani</w:t>
      </w:r>
      <w:r w:rsidR="007A0959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 terenu budowy </w:t>
      </w:r>
      <w:r w:rsidR="007A0959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>i będzie traktowane jako powstałe</w:t>
      </w:r>
      <w:r w:rsidR="007859C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z przyczyn zależnych od Wykonawcy i nie może stanowić podstawy do zmiany terminu zakończenia robót.</w:t>
      </w:r>
    </w:p>
    <w:p w:rsidR="00F26D88" w:rsidRPr="006D5E83" w:rsidRDefault="00F51B6E" w:rsidP="00F26D88">
      <w:pPr>
        <w:keepLines/>
        <w:numPr>
          <w:ilvl w:val="0"/>
          <w:numId w:val="9"/>
        </w:numPr>
        <w:spacing w:line="240" w:lineRule="atLeast"/>
        <w:ind w:right="19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Termin</w:t>
      </w:r>
      <w:r w:rsidR="005A0B44">
        <w:rPr>
          <w:snapToGrid w:val="0"/>
          <w:sz w:val="24"/>
          <w:szCs w:val="24"/>
        </w:rPr>
        <w:t xml:space="preserve"> realizacji robót, o któ</w:t>
      </w:r>
      <w:r>
        <w:rPr>
          <w:snapToGrid w:val="0"/>
          <w:sz w:val="24"/>
          <w:szCs w:val="24"/>
        </w:rPr>
        <w:t xml:space="preserve">rych mowa w § 1 umowy </w:t>
      </w:r>
      <w:r w:rsidR="008E47E6">
        <w:rPr>
          <w:snapToGrid w:val="0"/>
          <w:sz w:val="24"/>
          <w:szCs w:val="24"/>
        </w:rPr>
        <w:t xml:space="preserve">do </w:t>
      </w:r>
      <w:r w:rsidR="007E12DF" w:rsidRPr="0051458B">
        <w:rPr>
          <w:snapToGrid w:val="0"/>
          <w:sz w:val="24"/>
          <w:szCs w:val="24"/>
        </w:rPr>
        <w:t>……...2020</w:t>
      </w:r>
      <w:r w:rsidR="00FD431B" w:rsidRPr="0051458B">
        <w:rPr>
          <w:snapToGrid w:val="0"/>
          <w:sz w:val="24"/>
          <w:szCs w:val="24"/>
        </w:rPr>
        <w:t>r</w:t>
      </w:r>
      <w:r w:rsidR="005418B7" w:rsidRPr="0051458B">
        <w:rPr>
          <w:b/>
          <w:snapToGrid w:val="0"/>
          <w:sz w:val="24"/>
          <w:szCs w:val="24"/>
        </w:rPr>
        <w:t>.</w:t>
      </w:r>
    </w:p>
    <w:p w:rsidR="00F26D88" w:rsidRPr="007A0959" w:rsidRDefault="005A0B44" w:rsidP="004A6E1F">
      <w:pPr>
        <w:keepLines/>
        <w:numPr>
          <w:ilvl w:val="0"/>
          <w:numId w:val="9"/>
        </w:numPr>
        <w:spacing w:line="276" w:lineRule="auto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 przekroczeniu terminu umownego zakończenia robót, Wykonawcy nie przysługuje prawo do odstąpienia od wykonania przedmiotu umowy.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3 Wynagrodzenie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4A6E1F">
      <w:pPr>
        <w:keepLines/>
        <w:numPr>
          <w:ilvl w:val="0"/>
          <w:numId w:val="10"/>
        </w:numPr>
        <w:spacing w:line="240" w:lineRule="atLeast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Ustala się wynagrodzenie  ryczałtowe Wykonawcy na podstawie złożonej oferty na łączną kwotę brutto …………..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- w tym 23% podatku VAT ………. zł(słownie brutto: …………………. zł).</w:t>
      </w:r>
    </w:p>
    <w:p w:rsidR="00F26D88" w:rsidRPr="006D5E83" w:rsidRDefault="005A0B44" w:rsidP="004A6E1F">
      <w:pPr>
        <w:keepLines/>
        <w:numPr>
          <w:ilvl w:val="0"/>
          <w:numId w:val="10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Wynagrodzenie określone w ust. 1 nie podlega waloryzacji do końca realizacji zadania objętego niniejszą umową.</w:t>
      </w:r>
    </w:p>
    <w:p w:rsidR="00CA474D" w:rsidRDefault="00CA474D" w:rsidP="004A6E1F">
      <w:pPr>
        <w:keepLines/>
        <w:numPr>
          <w:ilvl w:val="0"/>
          <w:numId w:val="10"/>
        </w:numPr>
        <w:tabs>
          <w:tab w:val="left" w:pos="9356"/>
        </w:tabs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Wynagrodzenie płatne będzie w dwóch ratach, dwoma fakturami:</w:t>
      </w:r>
    </w:p>
    <w:p w:rsidR="00CA474D" w:rsidRPr="0051458B" w:rsidRDefault="0051458B" w:rsidP="0051458B">
      <w:pPr>
        <w:pStyle w:val="Akapitzlist"/>
        <w:keepLines/>
        <w:numPr>
          <w:ilvl w:val="0"/>
          <w:numId w:val="26"/>
        </w:numPr>
        <w:tabs>
          <w:tab w:val="left" w:pos="9356"/>
        </w:tabs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80</w:t>
      </w:r>
      <w:r w:rsidR="00CA474D">
        <w:rPr>
          <w:snapToGrid w:val="0"/>
          <w:sz w:val="24"/>
          <w:szCs w:val="24"/>
        </w:rPr>
        <w:t xml:space="preserve">% wynagrodzenia brutto – po zakończeniu robót </w:t>
      </w:r>
      <w:r w:rsidR="00FB4668">
        <w:rPr>
          <w:snapToGrid w:val="0"/>
          <w:sz w:val="24"/>
          <w:szCs w:val="24"/>
        </w:rPr>
        <w:t xml:space="preserve">wynikających z przedmiaru robót </w:t>
      </w:r>
      <w:r>
        <w:rPr>
          <w:snapToGrid w:val="0"/>
          <w:sz w:val="24"/>
          <w:szCs w:val="24"/>
        </w:rPr>
        <w:t>i dokonaniu odbioru końcowego o którym mowa w § 10 ust. 8.</w:t>
      </w:r>
    </w:p>
    <w:p w:rsidR="003E6E66" w:rsidRPr="00CA474D" w:rsidRDefault="0051458B" w:rsidP="003E6E66">
      <w:pPr>
        <w:pStyle w:val="Akapitzlist"/>
        <w:keepLines/>
        <w:numPr>
          <w:ilvl w:val="0"/>
          <w:numId w:val="26"/>
        </w:numPr>
        <w:tabs>
          <w:tab w:val="left" w:pos="9356"/>
        </w:tabs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3E6E66">
        <w:rPr>
          <w:snapToGrid w:val="0"/>
          <w:sz w:val="24"/>
          <w:szCs w:val="24"/>
        </w:rPr>
        <w:t>20</w:t>
      </w:r>
      <w:r w:rsidR="00CA474D" w:rsidRPr="003E6E66">
        <w:rPr>
          <w:snapToGrid w:val="0"/>
          <w:sz w:val="24"/>
          <w:szCs w:val="24"/>
        </w:rPr>
        <w:t xml:space="preserve">% wynagrodzenia brutto – </w:t>
      </w:r>
      <w:r w:rsidR="003E6E66">
        <w:rPr>
          <w:snapToGrid w:val="0"/>
          <w:sz w:val="24"/>
          <w:szCs w:val="24"/>
        </w:rPr>
        <w:t>po uzyskaniu pozytywnego stanowiska organu nadzoru budowlanego stanowiącego potwierdzenie przyjęcia obiektu do użytkowania przez organ nadzoru.</w:t>
      </w:r>
    </w:p>
    <w:p w:rsidR="00F26D88" w:rsidRPr="003E6E66" w:rsidRDefault="005A0B44" w:rsidP="0051458B">
      <w:pPr>
        <w:pStyle w:val="Akapitzlist"/>
        <w:keepLines/>
        <w:numPr>
          <w:ilvl w:val="0"/>
          <w:numId w:val="10"/>
        </w:numPr>
        <w:tabs>
          <w:tab w:val="left" w:pos="9356"/>
        </w:tabs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3E6E66">
        <w:rPr>
          <w:snapToGrid w:val="0"/>
          <w:sz w:val="24"/>
          <w:szCs w:val="24"/>
        </w:rPr>
        <w:t xml:space="preserve">Podstawę do wystawienia faktury stanowi załączony do faktury </w:t>
      </w:r>
      <w:r w:rsidR="00CA474D" w:rsidRPr="003E6E66">
        <w:rPr>
          <w:snapToGrid w:val="0"/>
          <w:sz w:val="24"/>
          <w:szCs w:val="24"/>
        </w:rPr>
        <w:t>protokół</w:t>
      </w:r>
      <w:r w:rsidRPr="003E6E66">
        <w:rPr>
          <w:snapToGrid w:val="0"/>
          <w:sz w:val="24"/>
          <w:szCs w:val="24"/>
        </w:rPr>
        <w:t xml:space="preserve"> odbioru robót potwierdzony przez Strony. O</w:t>
      </w:r>
      <w:r w:rsidRPr="003E6E66">
        <w:rPr>
          <w:sz w:val="24"/>
          <w:szCs w:val="24"/>
        </w:rPr>
        <w:t xml:space="preserve">kreślona w ust. 1 kwota wynagrodzenia ryczałtowego stanowi zapłatę za kompletne wykonanie przedmiotu umowy w sposób zapewniający oczekiwany rezultat. Różnice pomiędzy przyjętymi przez Wykonawcę w ofercie przetargowej ilościami, cenami i przewidywanymi elementami, a faktycznymi ilościami, cenami i koniecznymi do wykonania elementami stanowią ryzyko Wykonawcy i obciążają go w całości. </w:t>
      </w:r>
    </w:p>
    <w:p w:rsidR="007A0959" w:rsidRDefault="005A0B44" w:rsidP="0051458B">
      <w:pPr>
        <w:pStyle w:val="Tekstpodstawowy"/>
        <w:numPr>
          <w:ilvl w:val="0"/>
          <w:numId w:val="10"/>
        </w:numPr>
        <w:ind w:right="48"/>
        <w:rPr>
          <w:color w:val="auto"/>
          <w:szCs w:val="24"/>
        </w:rPr>
      </w:pPr>
      <w:r w:rsidRPr="007A0959">
        <w:rPr>
          <w:color w:val="auto"/>
          <w:szCs w:val="24"/>
        </w:rPr>
        <w:t xml:space="preserve">Zamawiający oświadcza, że jest płatnikiem podatku VAT i </w:t>
      </w:r>
      <w:r w:rsidR="007A0959">
        <w:rPr>
          <w:color w:val="auto"/>
          <w:szCs w:val="24"/>
        </w:rPr>
        <w:t xml:space="preserve">posiada nr identyfikacyjny </w:t>
      </w:r>
      <w:r w:rsidR="007A0959">
        <w:rPr>
          <w:color w:val="auto"/>
          <w:szCs w:val="24"/>
        </w:rPr>
        <w:br/>
        <w:t>NIP: 637-000-43-35</w:t>
      </w:r>
    </w:p>
    <w:p w:rsidR="00F26D88" w:rsidRPr="007A0959" w:rsidRDefault="005A0B44" w:rsidP="0051458B">
      <w:pPr>
        <w:pStyle w:val="Tekstpodstawowy"/>
        <w:numPr>
          <w:ilvl w:val="0"/>
          <w:numId w:val="10"/>
        </w:numPr>
        <w:ind w:right="48"/>
        <w:rPr>
          <w:color w:val="auto"/>
          <w:szCs w:val="24"/>
        </w:rPr>
      </w:pPr>
      <w:r w:rsidRPr="007A0959">
        <w:rPr>
          <w:color w:val="auto"/>
          <w:szCs w:val="24"/>
        </w:rPr>
        <w:t>Zamawiający wyraża zgodę na wystawienie faktur VAT bez konieczności podpisu odbiorcy.</w:t>
      </w:r>
    </w:p>
    <w:p w:rsidR="00F26D88" w:rsidRPr="006D5E83" w:rsidRDefault="00933CC6" w:rsidP="0051458B">
      <w:pPr>
        <w:keepLines/>
        <w:numPr>
          <w:ilvl w:val="0"/>
          <w:numId w:val="10"/>
        </w:numPr>
        <w:spacing w:line="240" w:lineRule="atLeast"/>
        <w:ind w:right="19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Zapłata za wystawioną fakturę</w:t>
      </w:r>
      <w:r w:rsidR="005A0B44">
        <w:rPr>
          <w:snapToGrid w:val="0"/>
          <w:sz w:val="24"/>
          <w:szCs w:val="24"/>
        </w:rPr>
        <w:t xml:space="preserve"> nastąpi w ciągu</w:t>
      </w:r>
      <w:r w:rsidR="00085845">
        <w:rPr>
          <w:snapToGrid w:val="0"/>
          <w:sz w:val="24"/>
          <w:szCs w:val="24"/>
        </w:rPr>
        <w:t xml:space="preserve"> 21 </w:t>
      </w:r>
      <w:r w:rsidR="005A0B44">
        <w:rPr>
          <w:snapToGrid w:val="0"/>
          <w:sz w:val="24"/>
          <w:szCs w:val="24"/>
        </w:rPr>
        <w:t>dni licząc od daty otrzymania faktury przez Zamawiającego.</w:t>
      </w:r>
    </w:p>
    <w:p w:rsidR="00F26D88" w:rsidRPr="006D5E83" w:rsidRDefault="005A0B44" w:rsidP="0051458B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za wykonane roboty będzie płatne z konta Zamawiającego – ING Bank Śląski S.A. 37 1050 1445 1000 0022 9428 6253  na konto Wykonawcy – .…………………………….</w:t>
      </w:r>
    </w:p>
    <w:p w:rsidR="00F26D88" w:rsidRPr="006D5E83" w:rsidRDefault="005A0B44" w:rsidP="0051458B">
      <w:pPr>
        <w:keepLines/>
        <w:numPr>
          <w:ilvl w:val="0"/>
          <w:numId w:val="10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Wykonawca jest zobowiązany niezwłocznie wykonać roboty konieczne ze względu </w:t>
      </w:r>
      <w:r>
        <w:rPr>
          <w:snapToGrid w:val="0"/>
          <w:sz w:val="24"/>
          <w:szCs w:val="24"/>
        </w:rPr>
        <w:br/>
        <w:t xml:space="preserve">na bezpieczeństwo lub zabezpieczenie przed awarią. </w:t>
      </w:r>
    </w:p>
    <w:p w:rsidR="00F26D88" w:rsidRPr="006D5E83" w:rsidRDefault="005A0B44" w:rsidP="0051458B">
      <w:pPr>
        <w:keepLines/>
        <w:numPr>
          <w:ilvl w:val="0"/>
          <w:numId w:val="10"/>
        </w:numPr>
        <w:tabs>
          <w:tab w:val="left" w:pos="9356"/>
        </w:tabs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W przypadku istotnej modyfikacji zakresu świadczenia Wykonawcy strony dokonają zmiany umowy w formie aneksu. Dokonując modyfikacji zakresu świadczenia Wykonawcy, strony wyodrębnią:</w:t>
      </w:r>
    </w:p>
    <w:p w:rsidR="00F26D88" w:rsidRPr="006D5E83" w:rsidRDefault="005A0B44" w:rsidP="00F26D8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roboty zamienne, przez które rozumie się roboty, które Wykonawca wykona </w:t>
      </w:r>
      <w:r>
        <w:rPr>
          <w:sz w:val="24"/>
          <w:szCs w:val="24"/>
        </w:rPr>
        <w:br/>
        <w:t>w zamian robót zawartych w pierwotnej dokumentacji projektowej, w takim przypadku roboty te zostaną wyłączone spod wynagrodzenia ryczałtowego a zapłata nastąpi na podstawie kosztorysu powykonawczego,</w:t>
      </w:r>
    </w:p>
    <w:p w:rsidR="00F26D88" w:rsidRPr="006D5E83" w:rsidRDefault="005A0B44" w:rsidP="00F26D8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roboty dodatkowe, przez które rozumie się roboty niezbędne do prawidłowego wykonania przedmiotu umowy, a których nie można było przewidzieć w pierwotnej </w:t>
      </w:r>
      <w:r>
        <w:rPr>
          <w:sz w:val="24"/>
          <w:szCs w:val="24"/>
        </w:rPr>
        <w:lastRenderedPageBreak/>
        <w:t>dokumentacji projektowej, w takim przypadku roboty te zostaną wyłączone spod wynagrodzenia ryczałtowego a zapłata nastąpi na podstawie kosztorysu powykonawczego,</w:t>
      </w:r>
    </w:p>
    <w:p w:rsidR="00F26D88" w:rsidRPr="006D5E83" w:rsidRDefault="005A0B44" w:rsidP="00F26D88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roboty zaniechane, przez które rozumie się roboty objęte pierwotną dokumentacją projektową, a których wykonanie stało się zbędne. </w:t>
      </w:r>
    </w:p>
    <w:p w:rsidR="0061668C" w:rsidRPr="006D5E83" w:rsidRDefault="005A0B44" w:rsidP="0051458B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nieistotnej modyfikacji zakresu świadczenia Wykonawcy strony wyodrębnią roboty zamienne, przez które rozumie się roboty które Wykonawca wykona zamiast robót zawartych w dokumentacji projektowej.</w:t>
      </w:r>
    </w:p>
    <w:p w:rsidR="00F26D88" w:rsidRPr="006D5E83" w:rsidRDefault="00F26D88" w:rsidP="0061668C">
      <w:pPr>
        <w:keepLines/>
        <w:spacing w:line="240" w:lineRule="atLeast"/>
        <w:ind w:right="195"/>
        <w:jc w:val="both"/>
        <w:rPr>
          <w:snapToGrid w:val="0"/>
          <w:sz w:val="24"/>
          <w:szCs w:val="24"/>
        </w:rPr>
      </w:pP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4 Obowiązki stron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numPr>
          <w:ilvl w:val="0"/>
          <w:numId w:val="11"/>
        </w:numPr>
        <w:spacing w:line="240" w:lineRule="atLeast"/>
        <w:ind w:right="19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Zamawiający zobowiązany jest do:</w:t>
      </w:r>
    </w:p>
    <w:p w:rsidR="00F26D88" w:rsidRPr="006D5E83" w:rsidRDefault="005A0B44" w:rsidP="00D32014">
      <w:pPr>
        <w:pStyle w:val="Tekstpodstawowy"/>
        <w:numPr>
          <w:ilvl w:val="1"/>
          <w:numId w:val="11"/>
        </w:numPr>
        <w:ind w:right="48"/>
        <w:rPr>
          <w:color w:val="auto"/>
          <w:szCs w:val="24"/>
        </w:rPr>
      </w:pPr>
      <w:r>
        <w:rPr>
          <w:color w:val="auto"/>
          <w:szCs w:val="24"/>
        </w:rPr>
        <w:t>przekazania Wykonawcy egzemplarza projektu budowlanego i projektu wykonawczego najpóźniej w dniu podpisania umowy,</w:t>
      </w:r>
    </w:p>
    <w:p w:rsidR="00781C1B" w:rsidRDefault="005A0B44" w:rsidP="00D32014">
      <w:pPr>
        <w:pStyle w:val="Tekstpodstawowy"/>
        <w:numPr>
          <w:ilvl w:val="1"/>
          <w:numId w:val="11"/>
        </w:numPr>
        <w:ind w:right="48"/>
        <w:rPr>
          <w:szCs w:val="24"/>
        </w:rPr>
      </w:pPr>
      <w:r w:rsidRPr="005A0B44">
        <w:rPr>
          <w:color w:val="auto"/>
          <w:szCs w:val="24"/>
        </w:rPr>
        <w:t>przeka</w:t>
      </w:r>
      <w:r w:rsidR="00D32014">
        <w:rPr>
          <w:color w:val="auto"/>
          <w:szCs w:val="24"/>
        </w:rPr>
        <w:t xml:space="preserve">zania terenu budowy w terminie </w:t>
      </w:r>
      <w:r w:rsidR="00477730">
        <w:rPr>
          <w:color w:val="auto"/>
          <w:szCs w:val="24"/>
        </w:rPr>
        <w:t xml:space="preserve">do </w:t>
      </w:r>
      <w:r w:rsidR="00D32014">
        <w:rPr>
          <w:color w:val="auto"/>
          <w:szCs w:val="24"/>
        </w:rPr>
        <w:t>5</w:t>
      </w:r>
      <w:r w:rsidRPr="005A0B44">
        <w:rPr>
          <w:color w:val="auto"/>
          <w:szCs w:val="24"/>
        </w:rPr>
        <w:t xml:space="preserve"> dni </w:t>
      </w:r>
      <w:r w:rsidR="00B21D4E">
        <w:rPr>
          <w:color w:val="auto"/>
          <w:szCs w:val="24"/>
        </w:rPr>
        <w:t xml:space="preserve">roboczych </w:t>
      </w:r>
      <w:r w:rsidRPr="005A0B44">
        <w:rPr>
          <w:color w:val="auto"/>
          <w:szCs w:val="24"/>
        </w:rPr>
        <w:t>od dnia zgłoszenia przez Wykonawcę zamiaru jego przejęcia i jednoczesnego przedłożenia zaakceptowanego przez Inspektora Nadzoru Planu Organizacji Robót (POR) i oznakowania placu na czas budowy</w:t>
      </w:r>
      <w:r w:rsidR="005418B7">
        <w:rPr>
          <w:color w:val="auto"/>
          <w:szCs w:val="24"/>
        </w:rPr>
        <w:t>,</w:t>
      </w:r>
    </w:p>
    <w:p w:rsidR="00F26D88" w:rsidRPr="006D5E83" w:rsidRDefault="005A0B44" w:rsidP="00F26D88">
      <w:pPr>
        <w:keepLines/>
        <w:numPr>
          <w:ilvl w:val="1"/>
          <w:numId w:val="11"/>
        </w:numPr>
        <w:spacing w:line="240" w:lineRule="atLeast"/>
        <w:ind w:right="19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zapewnienia nadzoru inwestorskiego,</w:t>
      </w:r>
    </w:p>
    <w:p w:rsidR="00F26D88" w:rsidRPr="006D5E83" w:rsidRDefault="005A0B44" w:rsidP="00D32014">
      <w:pPr>
        <w:keepLines/>
        <w:numPr>
          <w:ilvl w:val="1"/>
          <w:numId w:val="11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rozpoczęcie czynności odbio</w:t>
      </w:r>
      <w:r w:rsidR="00D32014">
        <w:rPr>
          <w:snapToGrid w:val="0"/>
          <w:sz w:val="24"/>
          <w:szCs w:val="24"/>
        </w:rPr>
        <w:t>ru przedmiotu umowy w terminie 5</w:t>
      </w:r>
      <w:r>
        <w:rPr>
          <w:snapToGrid w:val="0"/>
          <w:sz w:val="24"/>
          <w:szCs w:val="24"/>
        </w:rPr>
        <w:t xml:space="preserve"> dni </w:t>
      </w:r>
      <w:r w:rsidR="00B21D4E">
        <w:rPr>
          <w:snapToGrid w:val="0"/>
          <w:sz w:val="24"/>
          <w:szCs w:val="24"/>
        </w:rPr>
        <w:t xml:space="preserve">roboczych </w:t>
      </w:r>
      <w:r>
        <w:rPr>
          <w:snapToGrid w:val="0"/>
          <w:sz w:val="24"/>
          <w:szCs w:val="24"/>
        </w:rPr>
        <w:t>od  pisemnego zgłoszenia przez Wykonawcę zakończenia wszelkich robót objętych umową, po uprzednim dostarczeniu  przez Wykonawcę dokumentów wskazanych w § 10 ust. 2 niniejszej umowy,</w:t>
      </w:r>
    </w:p>
    <w:p w:rsidR="00F26D88" w:rsidRPr="006D5E83" w:rsidRDefault="005A0B44" w:rsidP="00F26D88">
      <w:pPr>
        <w:keepLines/>
        <w:numPr>
          <w:ilvl w:val="0"/>
          <w:numId w:val="11"/>
        </w:numPr>
        <w:spacing w:line="240" w:lineRule="atLeast"/>
        <w:ind w:right="19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Wykonawca zobowiązany jest do:</w:t>
      </w:r>
    </w:p>
    <w:p w:rsidR="00717617" w:rsidRPr="006D5E83" w:rsidRDefault="00717617" w:rsidP="00717617">
      <w:pPr>
        <w:keepLines/>
        <w:spacing w:line="240" w:lineRule="atLeast"/>
        <w:ind w:right="195"/>
        <w:jc w:val="both"/>
        <w:rPr>
          <w:snapToGrid w:val="0"/>
          <w:sz w:val="24"/>
          <w:szCs w:val="24"/>
        </w:rPr>
      </w:pPr>
    </w:p>
    <w:p w:rsidR="00F26D88" w:rsidRPr="006D5E83" w:rsidRDefault="005A0B44" w:rsidP="00F26D88">
      <w:pPr>
        <w:numPr>
          <w:ilvl w:val="0"/>
          <w:numId w:val="2"/>
        </w:numPr>
        <w:tabs>
          <w:tab w:val="num" w:pos="1134"/>
        </w:tabs>
        <w:ind w:left="1134" w:hanging="44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wykonania przedmiotu umowy zgodnie z dostarczoną dokumentacją techniczną, zasadami wiedzy technicznej i przepisami prawa;</w:t>
      </w:r>
    </w:p>
    <w:p w:rsidR="00F26D88" w:rsidRPr="006D5E83" w:rsidRDefault="005A0B44" w:rsidP="00F26D88">
      <w:pPr>
        <w:numPr>
          <w:ilvl w:val="0"/>
          <w:numId w:val="2"/>
        </w:numPr>
        <w:tabs>
          <w:tab w:val="num" w:pos="1134"/>
        </w:tabs>
        <w:ind w:left="1134" w:hanging="4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przedłożenia do sprawdzenia i zatwierdzenia Zamawiającemu, nie później niż </w:t>
      </w:r>
      <w:r w:rsidR="00D32014">
        <w:rPr>
          <w:sz w:val="24"/>
          <w:szCs w:val="24"/>
        </w:rPr>
        <w:br/>
      </w:r>
      <w:r>
        <w:rPr>
          <w:sz w:val="24"/>
          <w:szCs w:val="24"/>
        </w:rPr>
        <w:t xml:space="preserve">w terminie </w:t>
      </w:r>
      <w:r w:rsidR="00537168">
        <w:rPr>
          <w:sz w:val="24"/>
          <w:szCs w:val="24"/>
        </w:rPr>
        <w:t>5</w:t>
      </w:r>
      <w:r>
        <w:rPr>
          <w:sz w:val="24"/>
          <w:szCs w:val="24"/>
        </w:rPr>
        <w:t xml:space="preserve"> dni </w:t>
      </w:r>
      <w:r w:rsidR="00B21D4E">
        <w:rPr>
          <w:sz w:val="24"/>
          <w:szCs w:val="24"/>
        </w:rPr>
        <w:t xml:space="preserve">roboczych </w:t>
      </w:r>
      <w:r>
        <w:rPr>
          <w:sz w:val="24"/>
          <w:szCs w:val="24"/>
        </w:rPr>
        <w:t>od daty zawarcia umowy, harmonogramu robót</w:t>
      </w:r>
      <w:r w:rsidRPr="005A0B44">
        <w:rPr>
          <w:sz w:val="24"/>
          <w:szCs w:val="24"/>
        </w:rPr>
        <w:t xml:space="preserve"> w wersji pisemnej i elektronicznej. Po uwzględnieniu uzasadnionych uwag Zamawiającego i naniesieniu wynikających z nich poprawek, złożenie Zamawiającemu uzgodnionej wersji harmonogramu. Z dniem zatwierdzenia przez Zamawiającego harmonogramu stanowić on będzie podstawę organizacji i koordynacji prac budowlanych;     </w:t>
      </w:r>
    </w:p>
    <w:p w:rsidR="00F26D88" w:rsidRPr="006D5E83" w:rsidRDefault="005A0B44" w:rsidP="00F26D88">
      <w:pPr>
        <w:pStyle w:val="Style6"/>
        <w:widowControl/>
        <w:numPr>
          <w:ilvl w:val="0"/>
          <w:numId w:val="2"/>
        </w:numPr>
        <w:tabs>
          <w:tab w:val="left" w:pos="643"/>
          <w:tab w:val="num" w:pos="1134"/>
        </w:tabs>
        <w:ind w:left="1134" w:hanging="447"/>
        <w:jc w:val="both"/>
        <w:rPr>
          <w:rStyle w:val="FontStyle14"/>
          <w:rFonts w:ascii="Times New Roman" w:hAnsi="Times New Roman" w:cs="Times New Roman"/>
        </w:rPr>
      </w:pPr>
      <w:r w:rsidRPr="005A0B44">
        <w:rPr>
          <w:rFonts w:ascii="Times New Roman" w:hAnsi="Times New Roman"/>
          <w:snapToGrid w:val="0"/>
        </w:rPr>
        <w:t xml:space="preserve">protokolarnego przejęcia terenu budowy, </w:t>
      </w:r>
      <w:r>
        <w:rPr>
          <w:rStyle w:val="FontStyle13"/>
          <w:rFonts w:ascii="Times New Roman" w:hAnsi="Times New Roman" w:cs="Times New Roman"/>
          <w:sz w:val="24"/>
          <w:szCs w:val="24"/>
        </w:rPr>
        <w:t>jego zagospodarowania oraz właściwego oznaczenia i zabezpieczenia terenu budowy i miejsc prowadzenia robót, zapewnienia należytego ładu i porządku, a w szczególności przestrzegania przepisów BHP, ochronę p.poż. na terenie budowy na koszt własny;</w:t>
      </w:r>
    </w:p>
    <w:p w:rsidR="00F26D88" w:rsidRPr="006D5E83" w:rsidRDefault="005A0B44" w:rsidP="00E31E5F">
      <w:pPr>
        <w:keepLines/>
        <w:numPr>
          <w:ilvl w:val="0"/>
          <w:numId w:val="2"/>
        </w:numPr>
        <w:tabs>
          <w:tab w:val="num" w:pos="1134"/>
        </w:tabs>
        <w:spacing w:line="240" w:lineRule="atLeast"/>
        <w:ind w:left="1134" w:right="-94" w:hanging="447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sporządzenia przed rozpoczęciem budowy planu bezpieczeństwa i ochrony zdrowia, uwzględniając specyfikę obiektu i warunki prowadzenia robót budowlanych;</w:t>
      </w:r>
    </w:p>
    <w:p w:rsidR="00F26D88" w:rsidRPr="006D5E83" w:rsidRDefault="005A0B44" w:rsidP="00F26D88">
      <w:pPr>
        <w:pStyle w:val="Style6"/>
        <w:widowControl/>
        <w:numPr>
          <w:ilvl w:val="0"/>
          <w:numId w:val="2"/>
        </w:numPr>
        <w:tabs>
          <w:tab w:val="left" w:pos="643"/>
          <w:tab w:val="num" w:pos="1134"/>
        </w:tabs>
        <w:ind w:left="1134" w:hanging="447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5A0B44">
        <w:rPr>
          <w:rFonts w:ascii="Times New Roman" w:hAnsi="Times New Roman"/>
          <w:snapToGrid w:val="0"/>
        </w:rPr>
        <w:t xml:space="preserve">zabezpieczenia terenu budowy z zachowaniem najwyższej staranności i zapewnienia bezpieczeństwa osób znajdujących się na terenie budowy; </w:t>
      </w:r>
      <w:r>
        <w:rPr>
          <w:rStyle w:val="FontStyle13"/>
          <w:rFonts w:ascii="Times New Roman" w:hAnsi="Times New Roman" w:cs="Times New Roman"/>
          <w:sz w:val="24"/>
          <w:szCs w:val="24"/>
        </w:rPr>
        <w:t>zabezpieczenia budowy przed kradzieżą i innymi ujemnymi oddziaływaniami i ponoszenia skutków finansowych z tego tytułu;</w:t>
      </w:r>
    </w:p>
    <w:p w:rsidR="00F26D88" w:rsidRPr="006D5E83" w:rsidRDefault="005A0B44" w:rsidP="00F26D88">
      <w:pPr>
        <w:keepLines/>
        <w:numPr>
          <w:ilvl w:val="0"/>
          <w:numId w:val="2"/>
        </w:numPr>
        <w:tabs>
          <w:tab w:val="num" w:pos="1134"/>
        </w:tabs>
        <w:spacing w:line="240" w:lineRule="atLeast"/>
        <w:ind w:left="1134" w:right="195" w:hanging="447"/>
        <w:jc w:val="both"/>
        <w:rPr>
          <w:snapToGrid w:val="0"/>
          <w:sz w:val="24"/>
          <w:szCs w:val="24"/>
        </w:rPr>
      </w:pPr>
      <w:r w:rsidRPr="005A0B44">
        <w:rPr>
          <w:sz w:val="24"/>
          <w:szCs w:val="24"/>
        </w:rPr>
        <w:t>ochrony mienia znajdującego się na terenie budowy;</w:t>
      </w:r>
    </w:p>
    <w:p w:rsidR="00F26D88" w:rsidRPr="006D5E83" w:rsidRDefault="005A0B44" w:rsidP="00F26D88">
      <w:pPr>
        <w:pStyle w:val="Style7"/>
        <w:widowControl/>
        <w:numPr>
          <w:ilvl w:val="0"/>
          <w:numId w:val="2"/>
        </w:numPr>
        <w:tabs>
          <w:tab w:val="left" w:pos="475"/>
          <w:tab w:val="num" w:pos="1134"/>
        </w:tabs>
        <w:spacing w:line="274" w:lineRule="exact"/>
        <w:ind w:left="1134" w:hanging="44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ponoszenia odpowiedzialności za szkody powstałe na terenie budowy pozostające </w:t>
      </w:r>
      <w:r w:rsidR="00D32014">
        <w:rPr>
          <w:rStyle w:val="FontStyle13"/>
          <w:rFonts w:ascii="Times New Roman" w:hAnsi="Times New Roman" w:cs="Times New Roman"/>
          <w:sz w:val="24"/>
          <w:szCs w:val="24"/>
        </w:rPr>
        <w:br/>
      </w:r>
      <w:r>
        <w:rPr>
          <w:rStyle w:val="FontStyle13"/>
          <w:rFonts w:ascii="Times New Roman" w:hAnsi="Times New Roman" w:cs="Times New Roman"/>
          <w:sz w:val="24"/>
          <w:szCs w:val="24"/>
        </w:rPr>
        <w:t>w związku przyczynowym lub spowodowane robotami prowadzonymi przez Wykonawcę,</w:t>
      </w:r>
    </w:p>
    <w:p w:rsidR="007A0959" w:rsidRDefault="005A0B44" w:rsidP="00F26D88">
      <w:pPr>
        <w:pStyle w:val="Style7"/>
        <w:widowControl/>
        <w:numPr>
          <w:ilvl w:val="0"/>
          <w:numId w:val="2"/>
        </w:numPr>
        <w:tabs>
          <w:tab w:val="left" w:pos="475"/>
          <w:tab w:val="num" w:pos="1134"/>
        </w:tabs>
        <w:spacing w:line="274" w:lineRule="exact"/>
        <w:ind w:left="1134" w:hanging="44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7A0959">
        <w:rPr>
          <w:rStyle w:val="FontStyle13"/>
          <w:rFonts w:ascii="Times New Roman" w:hAnsi="Times New Roman" w:cs="Times New Roman"/>
          <w:sz w:val="24"/>
          <w:szCs w:val="24"/>
        </w:rPr>
        <w:t xml:space="preserve">ubezpieczenia budowy z tytułu odpowiedzialności za wypadki i szkody wyrządzone przy realizacji prac, w tym ubezpieczenia własnych pracowników, </w:t>
      </w:r>
      <w:r w:rsidR="007A0959">
        <w:rPr>
          <w:rStyle w:val="FontStyle13"/>
          <w:rFonts w:ascii="Times New Roman" w:hAnsi="Times New Roman" w:cs="Times New Roman"/>
          <w:sz w:val="24"/>
          <w:szCs w:val="24"/>
        </w:rPr>
        <w:t>oraz ubezpieczenie za szkody wyrządzone osobom trzecim,</w:t>
      </w:r>
    </w:p>
    <w:p w:rsidR="00F26D88" w:rsidRPr="007A0959" w:rsidRDefault="005A0B44" w:rsidP="00F26D88">
      <w:pPr>
        <w:pStyle w:val="Style7"/>
        <w:widowControl/>
        <w:numPr>
          <w:ilvl w:val="0"/>
          <w:numId w:val="2"/>
        </w:numPr>
        <w:tabs>
          <w:tab w:val="left" w:pos="475"/>
          <w:tab w:val="num" w:pos="1134"/>
        </w:tabs>
        <w:spacing w:line="274" w:lineRule="exact"/>
        <w:ind w:left="1134" w:hanging="447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A0959">
        <w:rPr>
          <w:rStyle w:val="FontStyle13"/>
          <w:rFonts w:ascii="Times New Roman" w:hAnsi="Times New Roman" w:cs="Times New Roman"/>
          <w:sz w:val="24"/>
          <w:szCs w:val="24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:rsidR="007C6973" w:rsidRPr="006D5E83" w:rsidRDefault="008E47E6" w:rsidP="00F26D88">
      <w:pPr>
        <w:pStyle w:val="Style7"/>
        <w:widowControl/>
        <w:numPr>
          <w:ilvl w:val="0"/>
          <w:numId w:val="2"/>
        </w:numPr>
        <w:tabs>
          <w:tab w:val="left" w:pos="475"/>
          <w:tab w:val="num" w:pos="1287"/>
        </w:tabs>
        <w:spacing w:line="274" w:lineRule="exact"/>
        <w:ind w:left="128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u</w:t>
      </w:r>
      <w:r w:rsidR="005A0B44">
        <w:rPr>
          <w:rStyle w:val="FontStyle13"/>
          <w:rFonts w:ascii="Times New Roman" w:hAnsi="Times New Roman" w:cs="Times New Roman"/>
          <w:sz w:val="24"/>
          <w:szCs w:val="24"/>
        </w:rPr>
        <w:t>czestniczenia w radach budowy jeżeli takie będą się odbywały</w:t>
      </w:r>
    </w:p>
    <w:p w:rsidR="00F26D88" w:rsidRPr="006D5E83" w:rsidRDefault="005A0B44" w:rsidP="00F26D88">
      <w:pPr>
        <w:pStyle w:val="Style7"/>
        <w:widowControl/>
        <w:numPr>
          <w:ilvl w:val="0"/>
          <w:numId w:val="2"/>
        </w:numPr>
        <w:tabs>
          <w:tab w:val="left" w:pos="475"/>
          <w:tab w:val="num" w:pos="1287"/>
        </w:tabs>
        <w:spacing w:line="274" w:lineRule="exact"/>
        <w:ind w:left="1287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utrzymywania terenu budowy w stanie wolnym od przeszkód komunikacyjnych oraz usuwania niepotrzebnych urządzeń pomocniczych, zbędnych materiałów oraz odpadów na koszt własny,</w:t>
      </w:r>
    </w:p>
    <w:p w:rsidR="00F26D88" w:rsidRPr="006D5E83" w:rsidRDefault="005A0B44" w:rsidP="00F26D88">
      <w:pPr>
        <w:pStyle w:val="Style7"/>
        <w:widowControl/>
        <w:numPr>
          <w:ilvl w:val="0"/>
          <w:numId w:val="2"/>
        </w:numPr>
        <w:tabs>
          <w:tab w:val="left" w:pos="475"/>
          <w:tab w:val="num" w:pos="1287"/>
        </w:tabs>
        <w:spacing w:line="274" w:lineRule="exact"/>
        <w:ind w:left="1287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wykonania na koszt własny prac niezbędnych ze względu na bezpieczeństwo lub konieczność zapobieżenia awarii,</w:t>
      </w:r>
    </w:p>
    <w:p w:rsidR="00F26D88" w:rsidRPr="006D5E83" w:rsidRDefault="005A0B44" w:rsidP="00F26D88">
      <w:pPr>
        <w:pStyle w:val="Style7"/>
        <w:widowControl/>
        <w:numPr>
          <w:ilvl w:val="0"/>
          <w:numId w:val="2"/>
        </w:numPr>
        <w:tabs>
          <w:tab w:val="left" w:pos="475"/>
          <w:tab w:val="num" w:pos="1287"/>
        </w:tabs>
        <w:spacing w:line="274" w:lineRule="exact"/>
        <w:ind w:left="128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bezzwłocznego powiadamiania na piśmie Zamawiającego o wszelkich możliwych wydarzeniach i okolicznościach mogących wpłynąć na opóźnienie robót,</w:t>
      </w:r>
    </w:p>
    <w:p w:rsidR="00F26D88" w:rsidRPr="006D5E83" w:rsidRDefault="005A0B44" w:rsidP="00F26D88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195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zorganizowania zaplecza budowy; </w:t>
      </w:r>
    </w:p>
    <w:p w:rsidR="00F26D88" w:rsidRPr="006D5E83" w:rsidRDefault="005A0B44" w:rsidP="00D32014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zapewnienia obsługi geodezyjnej i inwentaryzacji powykonawczej prowadzonych robót oraz poniesienia kosztów z tym związanych;</w:t>
      </w:r>
    </w:p>
    <w:p w:rsidR="00F26D88" w:rsidRPr="006D5E83" w:rsidRDefault="005A0B44" w:rsidP="00D32014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załatwienia wszystkich formalności i poniesienia kosztów związanych z budową </w:t>
      </w:r>
      <w:r w:rsidR="00D32014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>w tym w szczególności zakup materiałów niezbędnych dla realizacji przedmiotu zamówienia;</w:t>
      </w:r>
    </w:p>
    <w:p w:rsidR="00F26D88" w:rsidRPr="006D5E83" w:rsidRDefault="005A0B44" w:rsidP="00D32014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uzyskania wszelkich, wynikających z przepisów prawa pozwoleń, zezwoleń oraz innych dokumentów i poniesienia wszystkich kosztów </w:t>
      </w:r>
      <w:r w:rsidR="00E31E5F">
        <w:rPr>
          <w:snapToGrid w:val="0"/>
          <w:sz w:val="24"/>
          <w:szCs w:val="24"/>
        </w:rPr>
        <w:t xml:space="preserve">z tym </w:t>
      </w:r>
      <w:r w:rsidRPr="005A0B44">
        <w:rPr>
          <w:snapToGrid w:val="0"/>
          <w:sz w:val="24"/>
          <w:szCs w:val="24"/>
        </w:rPr>
        <w:t>związanych, jeśli taka konieczność wystąpi;</w:t>
      </w:r>
    </w:p>
    <w:p w:rsidR="00F26D88" w:rsidRPr="002E1CA0" w:rsidRDefault="005A0B44" w:rsidP="00D32014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48"/>
        <w:jc w:val="both"/>
        <w:rPr>
          <w:sz w:val="24"/>
          <w:szCs w:val="24"/>
        </w:rPr>
      </w:pPr>
      <w:r w:rsidRPr="002E1CA0">
        <w:rPr>
          <w:sz w:val="24"/>
          <w:szCs w:val="24"/>
        </w:rPr>
        <w:t>postępowania z odpadami powstałymi w trakcie realizacji przedmiotu umowy zgodnie z zapisami ustawy o odpadach z dnia</w:t>
      </w:r>
      <w:r w:rsidR="00537168">
        <w:rPr>
          <w:sz w:val="24"/>
          <w:szCs w:val="24"/>
        </w:rPr>
        <w:t xml:space="preserve"> 14 g</w:t>
      </w:r>
      <w:r w:rsidR="003A15C7">
        <w:rPr>
          <w:sz w:val="24"/>
          <w:szCs w:val="24"/>
        </w:rPr>
        <w:t>rudnia 2012 r. (</w:t>
      </w:r>
      <w:proofErr w:type="spellStart"/>
      <w:r w:rsidR="003A15C7">
        <w:rPr>
          <w:sz w:val="24"/>
          <w:szCs w:val="24"/>
        </w:rPr>
        <w:t>t.j</w:t>
      </w:r>
      <w:proofErr w:type="spellEnd"/>
      <w:r w:rsidR="003A15C7">
        <w:rPr>
          <w:sz w:val="24"/>
          <w:szCs w:val="24"/>
        </w:rPr>
        <w:t>. Dz. U. 2019</w:t>
      </w:r>
      <w:r w:rsidRPr="002E1CA0">
        <w:rPr>
          <w:sz w:val="24"/>
          <w:szCs w:val="24"/>
        </w:rPr>
        <w:t xml:space="preserve"> r., poz. </w:t>
      </w:r>
      <w:r w:rsidR="003A15C7">
        <w:rPr>
          <w:sz w:val="24"/>
          <w:szCs w:val="24"/>
        </w:rPr>
        <w:t>701</w:t>
      </w:r>
      <w:r w:rsidR="00933CC6">
        <w:rPr>
          <w:sz w:val="24"/>
          <w:szCs w:val="24"/>
        </w:rPr>
        <w:t xml:space="preserve"> z </w:t>
      </w:r>
      <w:proofErr w:type="spellStart"/>
      <w:r w:rsidR="00933CC6">
        <w:rPr>
          <w:sz w:val="24"/>
          <w:szCs w:val="24"/>
        </w:rPr>
        <w:t>późn</w:t>
      </w:r>
      <w:proofErr w:type="spellEnd"/>
      <w:r w:rsidR="00933CC6">
        <w:rPr>
          <w:sz w:val="24"/>
          <w:szCs w:val="24"/>
        </w:rPr>
        <w:t>. zm.)</w:t>
      </w:r>
      <w:r w:rsidRPr="002E1CA0">
        <w:rPr>
          <w:sz w:val="24"/>
          <w:szCs w:val="24"/>
        </w:rPr>
        <w:t xml:space="preserve"> i ustawy z 27 kwietnia 2001 r. Prawo ochrony środowiska (Dz. U. 201</w:t>
      </w:r>
      <w:r w:rsidR="003A15C7">
        <w:rPr>
          <w:sz w:val="24"/>
          <w:szCs w:val="24"/>
        </w:rPr>
        <w:t>9</w:t>
      </w:r>
      <w:r w:rsidRPr="002E1CA0">
        <w:rPr>
          <w:sz w:val="24"/>
          <w:szCs w:val="24"/>
        </w:rPr>
        <w:t xml:space="preserve"> r., poz. </w:t>
      </w:r>
      <w:r w:rsidR="003A15C7">
        <w:rPr>
          <w:sz w:val="24"/>
          <w:szCs w:val="24"/>
        </w:rPr>
        <w:t>1396</w:t>
      </w:r>
      <w:r w:rsidR="00933CC6">
        <w:rPr>
          <w:sz w:val="24"/>
          <w:szCs w:val="24"/>
        </w:rPr>
        <w:t xml:space="preserve"> z </w:t>
      </w:r>
      <w:proofErr w:type="spellStart"/>
      <w:r w:rsidR="00933CC6">
        <w:rPr>
          <w:sz w:val="24"/>
          <w:szCs w:val="24"/>
        </w:rPr>
        <w:t>późn</w:t>
      </w:r>
      <w:proofErr w:type="spellEnd"/>
      <w:r w:rsidR="00933CC6">
        <w:rPr>
          <w:sz w:val="24"/>
          <w:szCs w:val="24"/>
        </w:rPr>
        <w:t>. zm.</w:t>
      </w:r>
      <w:r w:rsidRPr="002E1CA0">
        <w:rPr>
          <w:sz w:val="24"/>
          <w:szCs w:val="24"/>
        </w:rPr>
        <w:t>) oraz zapewnienia na własny koszt transportu odpadów do miejsc ich wykorzystania lub utylizacji, łącznie z kosztami utylizacji;</w:t>
      </w:r>
    </w:p>
    <w:p w:rsidR="00F26D88" w:rsidRPr="006D5E83" w:rsidRDefault="005A0B44" w:rsidP="00D32014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uzyskanie zgody Zamawiającego, </w:t>
      </w:r>
      <w:r w:rsidR="00933CC6">
        <w:rPr>
          <w:snapToGrid w:val="0"/>
          <w:sz w:val="24"/>
          <w:szCs w:val="24"/>
        </w:rPr>
        <w:t>po jego wcześniejszym</w:t>
      </w:r>
      <w:r w:rsidRPr="005A0B44">
        <w:rPr>
          <w:snapToGrid w:val="0"/>
          <w:sz w:val="24"/>
          <w:szCs w:val="24"/>
        </w:rPr>
        <w:t xml:space="preserve"> zawiad</w:t>
      </w:r>
      <w:r w:rsidR="00933CC6">
        <w:rPr>
          <w:snapToGrid w:val="0"/>
          <w:sz w:val="24"/>
          <w:szCs w:val="24"/>
        </w:rPr>
        <w:t>omieniu</w:t>
      </w:r>
      <w:r w:rsidR="00933CC6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 xml:space="preserve">o zamiarze wykonania robót zanikających lub ulegających zakryciu </w:t>
      </w:r>
      <w:r w:rsidR="00933CC6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>z wyprzedzeniem ustalonym z inspektorem nadzoru;</w:t>
      </w:r>
    </w:p>
    <w:p w:rsidR="00F26D88" w:rsidRPr="006D5E83" w:rsidRDefault="005A0B44" w:rsidP="00D32014">
      <w:pPr>
        <w:keepLines/>
        <w:numPr>
          <w:ilvl w:val="0"/>
          <w:numId w:val="2"/>
        </w:numPr>
        <w:tabs>
          <w:tab w:val="clear" w:pos="501"/>
          <w:tab w:val="num" w:pos="709"/>
          <w:tab w:val="left" w:pos="1276"/>
        </w:tabs>
        <w:spacing w:line="240" w:lineRule="atLeast"/>
        <w:ind w:left="1276" w:right="48" w:hanging="567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przerwania robót na żądanie Zamawiającego oraz zabezpieczenia wykonania robót przed ich zniszczeniem;</w:t>
      </w:r>
    </w:p>
    <w:p w:rsidR="00F26D88" w:rsidRPr="006D5E83" w:rsidRDefault="005A0B44" w:rsidP="00D32014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natychmiastowego przekazania Zamawiającemu dokumentacji powykonawczej wraz z dokumentami pozwalającymi na ocenę prawidłowego wykonania robót zgłaszanych do odbioru.;</w:t>
      </w:r>
    </w:p>
    <w:p w:rsidR="00F26D88" w:rsidRPr="006D5E83" w:rsidRDefault="005A0B44" w:rsidP="00D32014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zgłoszenia przedmiotu umowy do odbioru końcowego, uczestniczenia w czynnościach odbioru i zapewnienie usunięcia stwierdzonych wad;</w:t>
      </w:r>
    </w:p>
    <w:p w:rsidR="00F26D88" w:rsidRPr="006D5E83" w:rsidRDefault="005A0B44" w:rsidP="00F26D88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195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dbania o należyty porządek na terenie budowy;</w:t>
      </w:r>
    </w:p>
    <w:p w:rsidR="00F26D88" w:rsidRPr="006D5E83" w:rsidRDefault="005A0B44" w:rsidP="00D32014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lastRenderedPageBreak/>
        <w:t>użycia w zakresie realizacji przedmiotu umowy materiałów spełniających wymagania określone obowiązującymi warunkami oraz posiadającymi stosowne certyfikaty (aprobaty techniczne itp.) po wcześniejszej akceptacji Inspektora Nadzoru;</w:t>
      </w:r>
    </w:p>
    <w:p w:rsidR="00B77864" w:rsidRPr="006D5E83" w:rsidRDefault="005A0B44" w:rsidP="00D32014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Wykonawca zobowiązuje się przekazać Inspektorowi nadzoru dla materiałów podlegających wbudowaniu: atesty, certyfikaty zgodności z Polską Normą lub aprobaty techniczne. Materiały, w tym wykończeniowe i urządzenia podlegające wbudowaniu lub zamontowaniu winny być zgłaszane Inspektorowi Nadzoru minimum na 7 dni </w:t>
      </w:r>
      <w:r w:rsidR="00477730">
        <w:rPr>
          <w:snapToGrid w:val="0"/>
          <w:sz w:val="24"/>
          <w:szCs w:val="24"/>
        </w:rPr>
        <w:t xml:space="preserve">roboczych </w:t>
      </w:r>
      <w:r w:rsidRPr="005A0B44">
        <w:rPr>
          <w:snapToGrid w:val="0"/>
          <w:sz w:val="24"/>
          <w:szCs w:val="24"/>
        </w:rPr>
        <w:t xml:space="preserve">przed terminem wbudowania wraz z kompletem wymaganych dokumentów, gwarancją producenta i próbkami, w celu uzyskania pisemnej akceptacji.       </w:t>
      </w:r>
    </w:p>
    <w:p w:rsidR="00F26D88" w:rsidRPr="006D5E83" w:rsidRDefault="005A0B44" w:rsidP="00D32014">
      <w:pPr>
        <w:keepLines/>
        <w:numPr>
          <w:ilvl w:val="0"/>
          <w:numId w:val="2"/>
        </w:numPr>
        <w:tabs>
          <w:tab w:val="num" w:pos="1287"/>
        </w:tabs>
        <w:spacing w:line="240" w:lineRule="atLeast"/>
        <w:ind w:left="1287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udzielenia pisemnej gwarancji na wykonanie przedmiotu umowy. Zapisy karty gwarancyjnej należy uzgodnić z Zamawiającym;</w:t>
      </w:r>
    </w:p>
    <w:p w:rsidR="00F26D88" w:rsidRPr="006D5E83" w:rsidRDefault="005A0B44" w:rsidP="00F26D88">
      <w:pPr>
        <w:numPr>
          <w:ilvl w:val="0"/>
          <w:numId w:val="2"/>
        </w:numPr>
        <w:tabs>
          <w:tab w:val="num" w:pos="1287"/>
        </w:tabs>
        <w:ind w:left="1287"/>
        <w:jc w:val="both"/>
        <w:rPr>
          <w:sz w:val="24"/>
          <w:szCs w:val="24"/>
        </w:rPr>
      </w:pPr>
      <w:r w:rsidRPr="005A0B44">
        <w:rPr>
          <w:sz w:val="24"/>
          <w:szCs w:val="24"/>
        </w:rPr>
        <w:t xml:space="preserve">natychmiastowego usunięcia wszelkich szkód i awarii spowodowanych przez Wykonawcę w trakcie realizacji robót;   </w:t>
      </w:r>
    </w:p>
    <w:p w:rsidR="00F26D88" w:rsidRPr="006D5E83" w:rsidRDefault="005A0B44" w:rsidP="00F26D88">
      <w:pPr>
        <w:numPr>
          <w:ilvl w:val="0"/>
          <w:numId w:val="2"/>
        </w:numPr>
        <w:tabs>
          <w:tab w:val="num" w:pos="1287"/>
        </w:tabs>
        <w:ind w:left="1287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uporządkowan</w:t>
      </w:r>
      <w:r w:rsidR="00E31E5F">
        <w:rPr>
          <w:sz w:val="24"/>
          <w:szCs w:val="24"/>
        </w:rPr>
        <w:t>ia terenu po zakończeniu robót</w:t>
      </w:r>
      <w:r w:rsidRPr="005A0B44">
        <w:rPr>
          <w:sz w:val="24"/>
          <w:szCs w:val="24"/>
        </w:rPr>
        <w:t>,</w:t>
      </w:r>
    </w:p>
    <w:p w:rsidR="00F373F8" w:rsidRPr="006D5E83" w:rsidRDefault="005A0B44" w:rsidP="00D32014">
      <w:pPr>
        <w:keepLines/>
        <w:numPr>
          <w:ilvl w:val="0"/>
          <w:numId w:val="11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Roboty budowlane przewidziane w niniejszym zamówieniu nie mogą </w:t>
      </w:r>
      <w:r w:rsidR="00CA474D">
        <w:rPr>
          <w:snapToGrid w:val="0"/>
          <w:sz w:val="24"/>
          <w:szCs w:val="24"/>
        </w:rPr>
        <w:t>uniemożliwić bądź znacznie utrudnić Zamawiającemu prowadzenia jego dotychczasowej działalności. Wszystkie istniejące urządzenia na terenie realizacji robót lub obiektów sąsiadujących, które mają pracować w trakcie realizacji umowy powinny funkcjonować z normalną wydajnością eksploatacyjną.</w:t>
      </w:r>
    </w:p>
    <w:p w:rsidR="00535DAC" w:rsidRPr="006D5E83" w:rsidRDefault="005A0B44" w:rsidP="000D31F1">
      <w:pPr>
        <w:numPr>
          <w:ilvl w:val="0"/>
          <w:numId w:val="11"/>
        </w:numPr>
        <w:jc w:val="both"/>
        <w:rPr>
          <w:sz w:val="24"/>
          <w:szCs w:val="24"/>
        </w:rPr>
      </w:pPr>
      <w:r w:rsidRPr="005A0B44">
        <w:rPr>
          <w:sz w:val="24"/>
          <w:szCs w:val="24"/>
        </w:rPr>
        <w:t>W przypadku konieczności  kierowania robotami przez przedstawicieli branż sieci uzbrojenia terenu Wykonawca poniesie wszystkie koszty związane z nimi</w:t>
      </w:r>
      <w:r w:rsidR="00477730">
        <w:rPr>
          <w:sz w:val="24"/>
          <w:szCs w:val="24"/>
        </w:rPr>
        <w:t>.</w:t>
      </w:r>
      <w:r w:rsidRPr="005A0B44">
        <w:rPr>
          <w:sz w:val="24"/>
          <w:szCs w:val="24"/>
        </w:rPr>
        <w:t xml:space="preserve"> Wykonawca zobowiązany jest do powiadomienia zarządcę sieci o przystą</w:t>
      </w:r>
      <w:r w:rsidR="00D32014">
        <w:rPr>
          <w:sz w:val="24"/>
          <w:szCs w:val="24"/>
        </w:rPr>
        <w:t>pieniu do robót budowlanych na 7</w:t>
      </w:r>
      <w:r w:rsidRPr="005A0B44">
        <w:rPr>
          <w:sz w:val="24"/>
          <w:szCs w:val="24"/>
        </w:rPr>
        <w:t xml:space="preserve"> dni przed ich rozpoczęciem. </w:t>
      </w:r>
    </w:p>
    <w:p w:rsidR="00535DAC" w:rsidRPr="006D5E83" w:rsidRDefault="00547B98" w:rsidP="000D31F1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A0B44" w:rsidRPr="005A0B44">
        <w:rPr>
          <w:sz w:val="24"/>
          <w:szCs w:val="24"/>
        </w:rPr>
        <w:t>.  Wykonawca, w ramach wynagrodzenia określonego w jego ofercie oraz § 3 ust. 1 niniejszej umowy, zobowiązuje się do:</w:t>
      </w:r>
    </w:p>
    <w:p w:rsidR="00535DAC" w:rsidRPr="006D5E83" w:rsidRDefault="005A0B44" w:rsidP="000D31F1">
      <w:pPr>
        <w:widowControl w:val="0"/>
        <w:autoSpaceDE w:val="0"/>
        <w:autoSpaceDN w:val="0"/>
        <w:adjustRightInd w:val="0"/>
        <w:ind w:left="360" w:firstLine="66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1) opracowania planu bezpieczeństwa i ochrony zdrowia,</w:t>
      </w:r>
    </w:p>
    <w:p w:rsidR="00535DAC" w:rsidRPr="006D5E83" w:rsidRDefault="005A0B44" w:rsidP="000D31F1">
      <w:pPr>
        <w:widowControl w:val="0"/>
        <w:autoSpaceDE w:val="0"/>
        <w:autoSpaceDN w:val="0"/>
        <w:adjustRightInd w:val="0"/>
        <w:ind w:left="360" w:firstLine="66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2) poniesienia ewentualnych kosztów wyłączeń i włączeń energii elektrycznej,</w:t>
      </w:r>
    </w:p>
    <w:p w:rsidR="00535DAC" w:rsidRPr="006D5E83" w:rsidRDefault="005A0B44" w:rsidP="000D31F1">
      <w:pPr>
        <w:widowControl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3) napraw uszkodzeń obiektów istniejących i elementów zagospodarowania terenu, usunięcia ewentualnych szkód,</w:t>
      </w:r>
    </w:p>
    <w:p w:rsidR="00535DAC" w:rsidRPr="006D5E83" w:rsidRDefault="005A0B44" w:rsidP="000D31F1">
      <w:pPr>
        <w:widowControl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4) zapewnienia obsługi geodezyjnej przez uprawnione służby geodezyjne obejmującej wytyczenie oraz bieżącą inwentaryzację powykonawczą robót,</w:t>
      </w:r>
    </w:p>
    <w:p w:rsidR="00535DAC" w:rsidRPr="006D5E83" w:rsidRDefault="008E47E6" w:rsidP="000D31F1">
      <w:pPr>
        <w:widowControl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A0B44" w:rsidRPr="005A0B44">
        <w:rPr>
          <w:sz w:val="24"/>
          <w:szCs w:val="24"/>
        </w:rPr>
        <w:t>) umożliwienia wstępu na teren budowy przedstawicielom Inspektora Nadzoru, Zamawiającego i pracownikom innych jednostek sprawujących funkcje kontrolne,</w:t>
      </w:r>
    </w:p>
    <w:p w:rsidR="00535DAC" w:rsidRPr="006D5E83" w:rsidRDefault="008E47E6" w:rsidP="000D31F1">
      <w:pPr>
        <w:widowControl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A0B44" w:rsidRPr="005A0B44">
        <w:rPr>
          <w:sz w:val="24"/>
          <w:szCs w:val="24"/>
        </w:rPr>
        <w:t>) uporządkowania terenu budowy po zakończeniu robót i przekazania go Zamawiającemu najpóźniej do dnia odbioru końcowego,</w:t>
      </w:r>
    </w:p>
    <w:p w:rsidR="00535DAC" w:rsidRPr="006D5E83" w:rsidRDefault="008E47E6" w:rsidP="000D31F1">
      <w:pPr>
        <w:widowControl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A0B44" w:rsidRPr="005A0B44">
        <w:rPr>
          <w:sz w:val="24"/>
          <w:szCs w:val="24"/>
        </w:rPr>
        <w:t>) sporządzenia powykonawczej inwentaryzacji geodezyjnej wykonanych budowli i sieci przyjętej do zasobów Państwowego Zasobu Geodezyjnego i Kartograficznego,</w:t>
      </w:r>
    </w:p>
    <w:p w:rsidR="00535DAC" w:rsidRPr="006D5E83" w:rsidRDefault="008E47E6" w:rsidP="00CA474D">
      <w:pPr>
        <w:widowControl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A0B44" w:rsidRPr="005A0B44">
        <w:rPr>
          <w:sz w:val="24"/>
          <w:szCs w:val="24"/>
        </w:rPr>
        <w:t>) sporządzenia scenariusza pożarowego przez specjalistę ds. ppoż. oraz wyposażenia i oznakowania budynków zgodnie z opracowanym scenariuszem na czas budowy,</w:t>
      </w:r>
    </w:p>
    <w:p w:rsidR="00535DAC" w:rsidRPr="006D5E83" w:rsidRDefault="008E47E6" w:rsidP="00E8605B">
      <w:pPr>
        <w:widowControl w:val="0"/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A0B44" w:rsidRPr="005A0B44">
        <w:rPr>
          <w:sz w:val="24"/>
          <w:szCs w:val="24"/>
        </w:rPr>
        <w:t>) dostarczenia kopii wszystkich dokumentów przekazanych odpowiednim służbom i urzędom zewnętrznym,</w:t>
      </w:r>
    </w:p>
    <w:p w:rsidR="00535DAC" w:rsidRPr="006D5E83" w:rsidRDefault="008E47E6" w:rsidP="00E8605B">
      <w:pPr>
        <w:widowControl w:val="0"/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A0B44" w:rsidRPr="005A0B44">
        <w:rPr>
          <w:sz w:val="24"/>
          <w:szCs w:val="24"/>
        </w:rPr>
        <w:t>) przeszkolenia personelu Zamawiającego w zakresie obsługi wszystkich instalacji i urządzeń technologicznych i pomocniczych,</w:t>
      </w:r>
    </w:p>
    <w:p w:rsidR="00535DAC" w:rsidRPr="006D5E83" w:rsidRDefault="008E47E6" w:rsidP="00E8605B">
      <w:pPr>
        <w:widowControl w:val="0"/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A0B44" w:rsidRPr="005A0B44">
        <w:rPr>
          <w:sz w:val="24"/>
          <w:szCs w:val="24"/>
        </w:rPr>
        <w:t>) opracowania informacji o wymaganiach bezpieczeństwa i ochrony zdrowia w wersji papierowej oraz wersji elektronicznej w formacie „PDF" i wersji edytowalnej,</w:t>
      </w:r>
    </w:p>
    <w:p w:rsidR="00E25D83" w:rsidRPr="006D5E83" w:rsidRDefault="008E47E6" w:rsidP="00E8605B">
      <w:pPr>
        <w:widowControl w:val="0"/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5A0B44" w:rsidRPr="005A0B44">
        <w:rPr>
          <w:sz w:val="24"/>
          <w:szCs w:val="24"/>
        </w:rPr>
        <w:t>) zatrudnienia na podstawie umowy o pracę osób wykonujących zamówienie, jeżeli wykonanie czynności związanych z realizacją zamówienia polega na wykonaniu pracy w sposób określony w art. 22 § 1 kodeksu pracy,</w:t>
      </w:r>
    </w:p>
    <w:p w:rsidR="000A3BDC" w:rsidRPr="006D5E83" w:rsidRDefault="005A0B44" w:rsidP="00E8605B">
      <w:pPr>
        <w:widowControl w:val="0"/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1</w:t>
      </w:r>
      <w:r w:rsidR="008E47E6">
        <w:rPr>
          <w:sz w:val="24"/>
          <w:szCs w:val="24"/>
        </w:rPr>
        <w:t>3</w:t>
      </w:r>
      <w:r w:rsidRPr="005A0B44">
        <w:rPr>
          <w:sz w:val="24"/>
          <w:szCs w:val="24"/>
        </w:rPr>
        <w:t>) przedłożenia Zamawiającemu pełnej listy pracowników wykonujących pracę celem umożliwienia Zamawiającemu kontroli w zakresie spełniania przez Wykonawcę warunku zatrudnienia na podstawie umowy o pracę osób wykonujących zamówienie.</w:t>
      </w:r>
    </w:p>
    <w:p w:rsidR="00535DAC" w:rsidRPr="006D5E83" w:rsidRDefault="00547B98" w:rsidP="00E25D83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A0B44" w:rsidRPr="005A0B44">
        <w:rPr>
          <w:sz w:val="24"/>
          <w:szCs w:val="24"/>
        </w:rPr>
        <w:t>.   Wykonawca zobowiązuje się do stosowania pisemnych poleceń i wskazówek Zamawiającego  oraz Inspektora Nadzoru przekazywanych w trakcie wykonywania przedmiotu Umowy.</w:t>
      </w:r>
    </w:p>
    <w:p w:rsidR="00127B1E" w:rsidRPr="006D5E83" w:rsidRDefault="00547B98" w:rsidP="00E25D83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A0B44" w:rsidRPr="005A0B44">
        <w:rPr>
          <w:sz w:val="24"/>
          <w:szCs w:val="24"/>
        </w:rPr>
        <w:t>.  Wykonawca zobowiązuje się do przedkładania Zamawiającemu na jego pisemne żądanie lub na żądanie Inspektora Nadzoru zgłoszone w każdym czasie trwania umowy wszelkich dokumentów, materiałów i informacji potrzebnych mu do oceny prawidłowości wykonywania Umowy.</w:t>
      </w:r>
    </w:p>
    <w:p w:rsidR="00127B1E" w:rsidRPr="006D5E83" w:rsidRDefault="00127B1E" w:rsidP="00E25D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7B1E" w:rsidRPr="006D5E83" w:rsidRDefault="00127B1E" w:rsidP="00127B1E">
      <w:pPr>
        <w:widowControl w:val="0"/>
        <w:autoSpaceDE w:val="0"/>
        <w:autoSpaceDN w:val="0"/>
        <w:adjustRightInd w:val="0"/>
        <w:ind w:left="180" w:hanging="180"/>
        <w:jc w:val="both"/>
        <w:rPr>
          <w:sz w:val="24"/>
          <w:szCs w:val="24"/>
        </w:rPr>
      </w:pPr>
    </w:p>
    <w:p w:rsidR="00F26D88" w:rsidRPr="006D5E83" w:rsidRDefault="005A0B44" w:rsidP="00127B1E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 w:rsidRPr="005A0B44">
        <w:rPr>
          <w:b/>
          <w:snapToGrid w:val="0"/>
          <w:sz w:val="24"/>
          <w:szCs w:val="24"/>
        </w:rPr>
        <w:t>§ 5 Przedstawiciele stron</w:t>
      </w:r>
    </w:p>
    <w:p w:rsidR="00127B1E" w:rsidRPr="006D5E83" w:rsidRDefault="00127B1E" w:rsidP="00127B1E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D32014">
      <w:pPr>
        <w:pStyle w:val="Tekstpodstawowy2"/>
        <w:numPr>
          <w:ilvl w:val="1"/>
          <w:numId w:val="2"/>
        </w:numPr>
        <w:tabs>
          <w:tab w:val="clear" w:pos="261"/>
          <w:tab w:val="num" w:pos="426"/>
        </w:tabs>
        <w:ind w:left="426" w:right="48" w:hanging="426"/>
        <w:jc w:val="both"/>
        <w:rPr>
          <w:color w:val="auto"/>
          <w:szCs w:val="24"/>
        </w:rPr>
      </w:pPr>
      <w:r w:rsidRPr="005A0B44">
        <w:rPr>
          <w:color w:val="auto"/>
          <w:szCs w:val="24"/>
        </w:rPr>
        <w:t xml:space="preserve">Zamawiający powołuje inspektora nadzoru, którym jest …………………… Inspektor nadzoru działa w granicach umocowania określonego przepisami ustawy z dnia </w:t>
      </w:r>
      <w:r w:rsidRPr="005A0B44">
        <w:rPr>
          <w:color w:val="auto"/>
          <w:szCs w:val="24"/>
        </w:rPr>
        <w:br/>
        <w:t>7 lipca 1994 r. Prawo budowlan</w:t>
      </w:r>
      <w:r w:rsidR="003A15C7">
        <w:rPr>
          <w:color w:val="auto"/>
          <w:szCs w:val="24"/>
        </w:rPr>
        <w:t>e (tekst jednolity Dz. U. z 2019</w:t>
      </w:r>
      <w:r w:rsidR="00537168">
        <w:rPr>
          <w:color w:val="auto"/>
          <w:szCs w:val="24"/>
        </w:rPr>
        <w:t xml:space="preserve"> r., poz. </w:t>
      </w:r>
      <w:r w:rsidR="003A15C7">
        <w:rPr>
          <w:color w:val="auto"/>
          <w:szCs w:val="24"/>
        </w:rPr>
        <w:t>1186</w:t>
      </w:r>
      <w:r w:rsidRPr="005A0B44">
        <w:rPr>
          <w:color w:val="auto"/>
          <w:szCs w:val="24"/>
        </w:rPr>
        <w:t xml:space="preserve"> z późniejszymi zmianami).</w:t>
      </w:r>
    </w:p>
    <w:p w:rsidR="00F26D88" w:rsidRPr="006D5E83" w:rsidRDefault="005A0B44" w:rsidP="00D32014">
      <w:pPr>
        <w:keepLines/>
        <w:numPr>
          <w:ilvl w:val="1"/>
          <w:numId w:val="2"/>
        </w:numPr>
        <w:tabs>
          <w:tab w:val="clear" w:pos="261"/>
          <w:tab w:val="num" w:pos="426"/>
        </w:tabs>
        <w:spacing w:line="240" w:lineRule="atLeast"/>
        <w:ind w:left="426" w:right="48" w:hanging="426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Inspektor nadzoru uprawniony jest do wydawania Wykonawcy poleceń związanych </w:t>
      </w:r>
      <w:r w:rsidRPr="005A0B44">
        <w:rPr>
          <w:snapToGrid w:val="0"/>
          <w:sz w:val="24"/>
          <w:szCs w:val="24"/>
        </w:rPr>
        <w:br/>
        <w:t>z jakością i ilością robót, które są niezbędne do prawidłowego oraz zgodnego z umową, projektem technicznym i przepisami prawa wykonania przedmiotu umowy.</w:t>
      </w:r>
    </w:p>
    <w:p w:rsidR="00F26D88" w:rsidRPr="006D5E83" w:rsidRDefault="005A0B44" w:rsidP="00E25D83">
      <w:pPr>
        <w:keepLines/>
        <w:numPr>
          <w:ilvl w:val="1"/>
          <w:numId w:val="2"/>
        </w:numPr>
        <w:tabs>
          <w:tab w:val="clear" w:pos="261"/>
          <w:tab w:val="num" w:pos="426"/>
        </w:tabs>
        <w:spacing w:line="240" w:lineRule="atLeast"/>
        <w:ind w:left="426" w:right="195" w:hanging="426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Przedstawicielem Wykonawcy na budowie będzie kierownik budowy ……………….. działający w granicach umocowania określonego przepisami ustawy Prawo budowlane.</w:t>
      </w:r>
    </w:p>
    <w:p w:rsidR="00F26D88" w:rsidRPr="002E1CA0" w:rsidRDefault="005A0B44" w:rsidP="00D32014">
      <w:pPr>
        <w:keepLines/>
        <w:numPr>
          <w:ilvl w:val="1"/>
          <w:numId w:val="2"/>
        </w:numPr>
        <w:tabs>
          <w:tab w:val="clear" w:pos="261"/>
          <w:tab w:val="num" w:pos="426"/>
        </w:tabs>
        <w:spacing w:line="240" w:lineRule="atLeast"/>
        <w:ind w:left="426" w:right="48" w:hanging="426"/>
        <w:jc w:val="both"/>
        <w:rPr>
          <w:snapToGrid w:val="0"/>
          <w:sz w:val="24"/>
          <w:szCs w:val="24"/>
        </w:rPr>
      </w:pPr>
      <w:r w:rsidRPr="002E1CA0">
        <w:rPr>
          <w:snapToGrid w:val="0"/>
          <w:sz w:val="24"/>
          <w:szCs w:val="24"/>
        </w:rPr>
        <w:t>Wykonawca jest zobowiązany do zapewnienia Zamawiającemu oraz wszystkim osobom przez niego upoważnionym, a szczególnie przedstawicielom Biura Projektów i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F26D88" w:rsidRPr="006D5E83" w:rsidRDefault="00F26D88" w:rsidP="00F26D88">
      <w:pPr>
        <w:keepLines/>
        <w:spacing w:line="240" w:lineRule="atLeast"/>
        <w:ind w:right="195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 w:rsidRPr="005A0B44">
        <w:rPr>
          <w:b/>
          <w:snapToGrid w:val="0"/>
          <w:sz w:val="24"/>
          <w:szCs w:val="24"/>
        </w:rPr>
        <w:t>§ 6 Zabezpieczenie należytego wykonania umowy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D32014">
      <w:pPr>
        <w:keepLines/>
        <w:numPr>
          <w:ilvl w:val="0"/>
          <w:numId w:val="12"/>
        </w:numPr>
        <w:tabs>
          <w:tab w:val="clear" w:pos="390"/>
          <w:tab w:val="num" w:pos="426"/>
        </w:tabs>
        <w:spacing w:line="240" w:lineRule="atLeast"/>
        <w:ind w:left="426" w:right="48" w:hanging="426"/>
        <w:jc w:val="both"/>
        <w:rPr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Wykonawca wnosi zabezpieczenie należytego wykonania umowy w wysokości </w:t>
      </w:r>
      <w:r w:rsidR="00C65A6A">
        <w:rPr>
          <w:snapToGrid w:val="0"/>
          <w:sz w:val="24"/>
          <w:szCs w:val="24"/>
        </w:rPr>
        <w:t xml:space="preserve">4 </w:t>
      </w:r>
      <w:r w:rsidRPr="005A0B44">
        <w:rPr>
          <w:snapToGrid w:val="0"/>
          <w:sz w:val="24"/>
          <w:szCs w:val="24"/>
        </w:rPr>
        <w:t xml:space="preserve">% </w:t>
      </w:r>
      <w:r w:rsidRPr="005A0B44">
        <w:rPr>
          <w:sz w:val="24"/>
          <w:szCs w:val="24"/>
        </w:rPr>
        <w:t xml:space="preserve">wynagrodzenia umownego za przedmiot umowy tj. …………. zł </w:t>
      </w:r>
      <w:r w:rsidRPr="005A0B44">
        <w:rPr>
          <w:sz w:val="24"/>
          <w:szCs w:val="24"/>
        </w:rPr>
        <w:br/>
        <w:t xml:space="preserve">(słownie: ………………………………………………………. zł.) w formie gwarancji ubezpieczeniowej </w:t>
      </w:r>
      <w:r w:rsidR="003A15C7">
        <w:rPr>
          <w:sz w:val="24"/>
          <w:szCs w:val="24"/>
        </w:rPr>
        <w:t>nr ……………………z dnia ……………………… 2020</w:t>
      </w:r>
      <w:r w:rsidRPr="005A0B44">
        <w:rPr>
          <w:sz w:val="24"/>
          <w:szCs w:val="24"/>
        </w:rPr>
        <w:t>r.</w:t>
      </w:r>
    </w:p>
    <w:p w:rsidR="00F26D88" w:rsidRPr="006D5E83" w:rsidRDefault="005A0B44" w:rsidP="00F26D88">
      <w:pPr>
        <w:numPr>
          <w:ilvl w:val="0"/>
          <w:numId w:val="12"/>
        </w:numPr>
        <w:jc w:val="both"/>
        <w:rPr>
          <w:sz w:val="24"/>
          <w:szCs w:val="24"/>
        </w:rPr>
      </w:pPr>
      <w:r w:rsidRPr="005A0B44">
        <w:rPr>
          <w:sz w:val="24"/>
          <w:szCs w:val="24"/>
        </w:rPr>
        <w:t>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cy zwróci 70 % warto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ci zabezpieczenia w terminie 30 dni od dnia wykonania zamówienia i uznania przez 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cego za nale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ycie wykonane.</w:t>
      </w:r>
    </w:p>
    <w:p w:rsidR="00F26D88" w:rsidRPr="005D7588" w:rsidRDefault="005A0B44" w:rsidP="00F26D88">
      <w:pPr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r w:rsidRPr="005A0B44">
        <w:rPr>
          <w:sz w:val="24"/>
          <w:szCs w:val="24"/>
        </w:rPr>
        <w:t>Pozostałe 30 % warto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ci zabezpieczenia 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cy pozostawi na okres trwania rękojmi za wady. Zabezpieczenie to jest zwracane nie pó</w:t>
      </w:r>
      <w:r w:rsidRPr="005A0B44">
        <w:rPr>
          <w:rFonts w:eastAsia="TimesNewRoman"/>
          <w:sz w:val="24"/>
          <w:szCs w:val="24"/>
        </w:rPr>
        <w:t>ź</w:t>
      </w:r>
      <w:r w:rsidRPr="005A0B44">
        <w:rPr>
          <w:sz w:val="24"/>
          <w:szCs w:val="24"/>
        </w:rPr>
        <w:t>niej ni</w:t>
      </w:r>
      <w:r w:rsidRPr="005A0B44">
        <w:rPr>
          <w:rFonts w:eastAsia="TimesNewRoman"/>
          <w:sz w:val="24"/>
          <w:szCs w:val="24"/>
        </w:rPr>
        <w:t xml:space="preserve">ż </w:t>
      </w:r>
      <w:r w:rsidRPr="005A0B44">
        <w:rPr>
          <w:sz w:val="24"/>
          <w:szCs w:val="24"/>
        </w:rPr>
        <w:t>w 15 dniu po upływie okresu rękojmi.</w:t>
      </w:r>
    </w:p>
    <w:p w:rsidR="005D7588" w:rsidRDefault="005D7588" w:rsidP="005D7588">
      <w:pPr>
        <w:jc w:val="both"/>
        <w:rPr>
          <w:snapToGrid w:val="0"/>
          <w:sz w:val="24"/>
          <w:szCs w:val="24"/>
        </w:rPr>
      </w:pPr>
    </w:p>
    <w:p w:rsidR="00477730" w:rsidRDefault="00477730" w:rsidP="005D7588">
      <w:pPr>
        <w:jc w:val="both"/>
        <w:rPr>
          <w:snapToGrid w:val="0"/>
          <w:sz w:val="24"/>
          <w:szCs w:val="24"/>
        </w:rPr>
      </w:pPr>
    </w:p>
    <w:p w:rsidR="00477730" w:rsidRDefault="00477730" w:rsidP="005D7588">
      <w:pPr>
        <w:jc w:val="both"/>
        <w:rPr>
          <w:snapToGrid w:val="0"/>
          <w:sz w:val="24"/>
          <w:szCs w:val="24"/>
        </w:rPr>
      </w:pPr>
    </w:p>
    <w:p w:rsidR="00477730" w:rsidRDefault="00477730" w:rsidP="005D7588">
      <w:pPr>
        <w:jc w:val="both"/>
        <w:rPr>
          <w:snapToGrid w:val="0"/>
          <w:sz w:val="24"/>
          <w:szCs w:val="24"/>
        </w:rPr>
      </w:pPr>
    </w:p>
    <w:p w:rsidR="00477730" w:rsidRDefault="00477730" w:rsidP="005D7588">
      <w:pPr>
        <w:jc w:val="both"/>
        <w:rPr>
          <w:snapToGrid w:val="0"/>
          <w:sz w:val="24"/>
          <w:szCs w:val="24"/>
        </w:rPr>
      </w:pPr>
    </w:p>
    <w:p w:rsidR="00F26D88" w:rsidRPr="006D5E83" w:rsidRDefault="00F26D88" w:rsidP="00F26D88">
      <w:pPr>
        <w:keepLines/>
        <w:spacing w:line="240" w:lineRule="atLeast"/>
        <w:ind w:right="195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 w:rsidRPr="005A0B44">
        <w:rPr>
          <w:b/>
          <w:snapToGrid w:val="0"/>
          <w:sz w:val="24"/>
          <w:szCs w:val="24"/>
        </w:rPr>
        <w:lastRenderedPageBreak/>
        <w:t>§ 7 Ubezpieczenie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903BB6">
      <w:pPr>
        <w:keepLines/>
        <w:numPr>
          <w:ilvl w:val="0"/>
          <w:numId w:val="3"/>
        </w:numPr>
        <w:spacing w:line="240" w:lineRule="atLeast"/>
        <w:ind w:left="360" w:right="48"/>
        <w:jc w:val="both"/>
        <w:rPr>
          <w:b/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Wykonawca zobowiązuje się do zawarcia na własny koszt odpowiednich umów ubezpieczenia z tytułu szkód, które mogą zaistnieć w związku z określonymi zdarzeniami losowymi oraz od odpowiedzialności cywilnej na czas realizacji robót, objętych umową.</w:t>
      </w:r>
    </w:p>
    <w:p w:rsidR="00F26D88" w:rsidRPr="006D5E83" w:rsidRDefault="005A0B44" w:rsidP="00F26D88">
      <w:pPr>
        <w:keepLines/>
        <w:numPr>
          <w:ilvl w:val="0"/>
          <w:numId w:val="3"/>
        </w:numPr>
        <w:spacing w:line="240" w:lineRule="atLeast"/>
        <w:ind w:left="360" w:right="195"/>
        <w:jc w:val="both"/>
        <w:rPr>
          <w:b/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Ubezpieczeniu podlegają w szczególności:</w:t>
      </w:r>
    </w:p>
    <w:p w:rsidR="00F26D88" w:rsidRPr="006D5E83" w:rsidRDefault="005A0B44" w:rsidP="00903BB6">
      <w:pPr>
        <w:keepLines/>
        <w:numPr>
          <w:ilvl w:val="0"/>
          <w:numId w:val="4"/>
        </w:numPr>
        <w:spacing w:line="240" w:lineRule="atLeast"/>
        <w:ind w:left="720" w:right="48"/>
        <w:jc w:val="both"/>
        <w:rPr>
          <w:b/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Odpowiedzialność cywilna za szkody oraz następstwa nieszczęśliwych wypadków dotyczące pracowników i osób trzecich, powstałe w związku z prowadzonymi robotami, w tym także ruchem pojazdów mechanicznych – wymagana suma gwarancyjna nie może być niższa niż 500 000,00 zł</w:t>
      </w:r>
    </w:p>
    <w:p w:rsidR="00F26D88" w:rsidRPr="006D5E83" w:rsidRDefault="005A0B44" w:rsidP="00903BB6">
      <w:pPr>
        <w:keepLines/>
        <w:numPr>
          <w:ilvl w:val="0"/>
          <w:numId w:val="3"/>
        </w:numPr>
        <w:spacing w:line="240" w:lineRule="atLeast"/>
        <w:ind w:left="360" w:right="48"/>
        <w:jc w:val="both"/>
        <w:rPr>
          <w:b/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Wykonawca w okresie wykonywania przedmiotu umowy ponosi w stosunku do osób trzecich pełną odpowiedzialność za wszelkie szkody wyrządzone tym osobom w związku z prowadzonymi robotami, w tym także ruchem pojazdów mechanicznych, przy użyciu których Wykonawca wykonuje roboty. W przypadku wystąpienia w/w osób trzecich z roszczeniami bezpośrednio do Zamawiającego, Wykonawca zobowiązuje się niezwłocznie zwrócić Zamawiającemu wszelkie koszty przez niego poniesione, w tym kwoty zasądzone prawomocnymi wyrokami łącznie z kosztami zastępstwa procesowego.</w:t>
      </w:r>
    </w:p>
    <w:p w:rsidR="00F26D88" w:rsidRPr="006D5E83" w:rsidRDefault="005A0B44" w:rsidP="00903BB6">
      <w:pPr>
        <w:keepLines/>
        <w:numPr>
          <w:ilvl w:val="0"/>
          <w:numId w:val="3"/>
        </w:numPr>
        <w:spacing w:line="240" w:lineRule="atLeast"/>
        <w:ind w:left="360" w:right="48"/>
        <w:jc w:val="both"/>
        <w:rPr>
          <w:b/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Polisy i dokumenty ubezpieczeniowe Wykonawca prze</w:t>
      </w:r>
      <w:r w:rsidR="00D32014">
        <w:rPr>
          <w:snapToGrid w:val="0"/>
          <w:sz w:val="24"/>
          <w:szCs w:val="24"/>
        </w:rPr>
        <w:t>dłoży Zamawiającemu najpóźniej 5</w:t>
      </w:r>
      <w:r w:rsidRPr="005A0B44">
        <w:rPr>
          <w:snapToGrid w:val="0"/>
          <w:sz w:val="24"/>
          <w:szCs w:val="24"/>
        </w:rPr>
        <w:t xml:space="preserve"> dni</w:t>
      </w:r>
      <w:r w:rsidR="00477730">
        <w:rPr>
          <w:snapToGrid w:val="0"/>
          <w:sz w:val="24"/>
          <w:szCs w:val="24"/>
        </w:rPr>
        <w:t xml:space="preserve"> roboczych</w:t>
      </w:r>
      <w:r w:rsidRPr="005A0B44">
        <w:rPr>
          <w:snapToGrid w:val="0"/>
          <w:sz w:val="24"/>
          <w:szCs w:val="24"/>
        </w:rPr>
        <w:t xml:space="preserve"> przed przekazaniem terenu budowy. Zwłoka z tego tytułu będzie traktowana jako powstała z przyczyn zależnych od Wykonawcy i nie może stanowić podstawy do zmiany terminu zakończenia robót.</w:t>
      </w:r>
    </w:p>
    <w:p w:rsidR="00E03C27" w:rsidRPr="006D5E83" w:rsidRDefault="00E03C27" w:rsidP="00E03C27">
      <w:pPr>
        <w:keepLines/>
        <w:spacing w:line="240" w:lineRule="atLeast"/>
        <w:ind w:right="48"/>
        <w:jc w:val="both"/>
        <w:rPr>
          <w:snapToGrid w:val="0"/>
          <w:sz w:val="24"/>
          <w:szCs w:val="24"/>
        </w:rPr>
      </w:pPr>
    </w:p>
    <w:p w:rsidR="00E03C27" w:rsidRPr="006D5E83" w:rsidRDefault="00E03C27" w:rsidP="00E03C27">
      <w:pPr>
        <w:keepLines/>
        <w:spacing w:line="240" w:lineRule="atLeast"/>
        <w:ind w:right="48"/>
        <w:jc w:val="both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 w:rsidRPr="005A0B44">
        <w:rPr>
          <w:b/>
          <w:snapToGrid w:val="0"/>
          <w:sz w:val="24"/>
          <w:szCs w:val="24"/>
        </w:rPr>
        <w:t>§ 8 Gwarancja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903BB6">
      <w:pPr>
        <w:keepLines/>
        <w:numPr>
          <w:ilvl w:val="0"/>
          <w:numId w:val="13"/>
        </w:numPr>
        <w:tabs>
          <w:tab w:val="left" w:pos="9356"/>
        </w:tabs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Wykonawca udziela Zamawiającemu rękojmi w zakresie mogących wystąpić wad </w:t>
      </w:r>
      <w:r w:rsidR="00D32014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 xml:space="preserve">w przedmiocie umowy na okres </w:t>
      </w:r>
      <w:r w:rsidR="00E31E5F">
        <w:rPr>
          <w:snapToGrid w:val="0"/>
          <w:sz w:val="24"/>
          <w:szCs w:val="24"/>
        </w:rPr>
        <w:t>…….</w:t>
      </w:r>
      <w:r w:rsidRPr="005A0B44">
        <w:rPr>
          <w:snapToGrid w:val="0"/>
          <w:sz w:val="24"/>
          <w:szCs w:val="24"/>
        </w:rPr>
        <w:t xml:space="preserve"> miesięcy. Okres rękojmi zaczyna obowiązywać Wykonawcę od dnia zakończenia czynności odbioru - tj. dnia sporządzenia protokołu odbioru całości przedmiotu umowy, w którym Zamawiający stwierdza jego przyjęcie.</w:t>
      </w:r>
    </w:p>
    <w:p w:rsidR="00F26D88" w:rsidRPr="006D5E83" w:rsidRDefault="005A0B44" w:rsidP="00D32014">
      <w:pPr>
        <w:keepLines/>
        <w:numPr>
          <w:ilvl w:val="0"/>
          <w:numId w:val="13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Wykonawca udziela Zamawiającemu gwarancji w zakresie wad przedmiotu umowy na okres </w:t>
      </w:r>
      <w:r w:rsidR="00B67CA5">
        <w:rPr>
          <w:snapToGrid w:val="0"/>
          <w:sz w:val="24"/>
          <w:szCs w:val="24"/>
        </w:rPr>
        <w:t>……..</w:t>
      </w:r>
      <w:r w:rsidRPr="005A0B44">
        <w:rPr>
          <w:snapToGrid w:val="0"/>
          <w:sz w:val="24"/>
          <w:szCs w:val="24"/>
        </w:rPr>
        <w:t xml:space="preserve"> miesięcy. Gwarancja obejmuje roboty oraz materiały dostarczone przez Wykonawcę. Okres gwarancji zaczyna obowiązywać Wykonawcę od dnia zakończenia czynności odbioru - tj. dnia sporządzenia protokołu odbioru całości pr</w:t>
      </w:r>
      <w:r w:rsidR="007859C7">
        <w:rPr>
          <w:snapToGrid w:val="0"/>
          <w:sz w:val="24"/>
          <w:szCs w:val="24"/>
        </w:rPr>
        <w:t>zedmiotu umowy</w:t>
      </w:r>
      <w:r w:rsidR="002E1CA0">
        <w:rPr>
          <w:snapToGrid w:val="0"/>
          <w:sz w:val="24"/>
          <w:szCs w:val="24"/>
        </w:rPr>
        <w:t>.</w:t>
      </w:r>
    </w:p>
    <w:p w:rsidR="00F26D88" w:rsidRPr="006D5E83" w:rsidRDefault="005A0B44" w:rsidP="00D32014">
      <w:pPr>
        <w:keepLines/>
        <w:numPr>
          <w:ilvl w:val="0"/>
          <w:numId w:val="13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Strony ustaliły następujący tryb postępowania przy usuwaniu przez Wykonawcę wad </w:t>
      </w:r>
      <w:r w:rsidR="00D32014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>i usterek ujawnionych w okresie rękojmi i gwarancji:</w:t>
      </w:r>
    </w:p>
    <w:p w:rsidR="00F26D88" w:rsidRPr="006D5E83" w:rsidRDefault="005A0B44" w:rsidP="00D32014">
      <w:pPr>
        <w:keepLines/>
        <w:numPr>
          <w:ilvl w:val="1"/>
          <w:numId w:val="13"/>
        </w:numPr>
        <w:tabs>
          <w:tab w:val="clear" w:pos="1080"/>
          <w:tab w:val="num" w:pos="735"/>
        </w:tabs>
        <w:spacing w:line="240" w:lineRule="atLeast"/>
        <w:ind w:left="735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bezzwłocznie – tj. w terminie 3 dni kalendarzowych, licząc od dnia następującego po dniu w którym dokonano pisemnego powiadomienia Wykonawcy, usuwane będą:</w:t>
      </w:r>
    </w:p>
    <w:p w:rsidR="00F26D88" w:rsidRPr="006D5E83" w:rsidRDefault="005A0B44" w:rsidP="00F26D88">
      <w:pPr>
        <w:keepLines/>
        <w:spacing w:line="240" w:lineRule="atLeast"/>
        <w:ind w:left="789" w:right="195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a) usterki i wady stanowiące zagrożenie dla bezpieczeństwa,</w:t>
      </w:r>
    </w:p>
    <w:p w:rsidR="00F26D88" w:rsidRPr="006D5E83" w:rsidRDefault="005A0B44" w:rsidP="00F26D88">
      <w:pPr>
        <w:keepLines/>
        <w:spacing w:line="240" w:lineRule="atLeast"/>
        <w:ind w:left="789" w:right="195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b) usterki powodujące uciążliwości dla użytkowników,</w:t>
      </w:r>
    </w:p>
    <w:p w:rsidR="00F26D88" w:rsidRPr="00F51B6E" w:rsidRDefault="005A0B44" w:rsidP="00F51B6E">
      <w:pPr>
        <w:keepLines/>
        <w:numPr>
          <w:ilvl w:val="1"/>
          <w:numId w:val="13"/>
        </w:numPr>
        <w:tabs>
          <w:tab w:val="clear" w:pos="1080"/>
          <w:tab w:val="num" w:pos="735"/>
        </w:tabs>
        <w:spacing w:line="240" w:lineRule="atLeast"/>
        <w:ind w:left="735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pozostałe usterki usuwane będą w terminach ustalonych w trakcie przeglądów komisyjnych z udziałem przedstawicieli Zamawiającego i Wykonawcy, ale nie dłuższych jednak niż 14 dni kalendarzowych.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 w:rsidRPr="005A0B44">
        <w:rPr>
          <w:b/>
          <w:snapToGrid w:val="0"/>
          <w:sz w:val="24"/>
          <w:szCs w:val="24"/>
        </w:rPr>
        <w:t>§ 9 Kary umowne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numPr>
          <w:ilvl w:val="0"/>
          <w:numId w:val="14"/>
        </w:numPr>
        <w:spacing w:line="240" w:lineRule="atLeast"/>
        <w:ind w:right="195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Strony przewidują możliwość stosowania kar umownych.</w:t>
      </w:r>
    </w:p>
    <w:p w:rsidR="00F26D88" w:rsidRPr="006D5E83" w:rsidRDefault="005A0B44" w:rsidP="00F26D88">
      <w:pPr>
        <w:keepLines/>
        <w:numPr>
          <w:ilvl w:val="0"/>
          <w:numId w:val="14"/>
        </w:numPr>
        <w:spacing w:line="240" w:lineRule="atLeast"/>
        <w:ind w:right="195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Kary te będą naliczane w następujący sposób:</w:t>
      </w:r>
    </w:p>
    <w:p w:rsidR="00F26D88" w:rsidRPr="006D5E83" w:rsidRDefault="005A0B44" w:rsidP="00F26D88">
      <w:pPr>
        <w:keepLines/>
        <w:numPr>
          <w:ilvl w:val="1"/>
          <w:numId w:val="14"/>
        </w:numPr>
        <w:tabs>
          <w:tab w:val="clear" w:pos="1080"/>
          <w:tab w:val="num" w:pos="709"/>
        </w:tabs>
        <w:spacing w:line="240" w:lineRule="atLeast"/>
        <w:ind w:right="195" w:hanging="654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lastRenderedPageBreak/>
        <w:t>Wykonawca zapłaci Zamawiającemu kary umowne:</w:t>
      </w:r>
    </w:p>
    <w:p w:rsidR="00F26D88" w:rsidRPr="006D5E83" w:rsidRDefault="005A0B44" w:rsidP="00E25D83">
      <w:pPr>
        <w:keepLines/>
        <w:numPr>
          <w:ilvl w:val="0"/>
          <w:numId w:val="15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0,2 % wynagrodzenia określonego § 3 ust. 1 umowy  za każdy dzień opóźnienia </w:t>
      </w:r>
      <w:r w:rsidR="00D32014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>w wykonaniu przedmiotu umowy, liczonego od dnia wyznaczonego na wykonanie robót do dnia faktycznego odbioru, jeżeli opóźnienie powstało z przyczyn zależnych od Wykonawcy;</w:t>
      </w:r>
    </w:p>
    <w:p w:rsidR="00F26D88" w:rsidRPr="006D5E83" w:rsidRDefault="005A0B44" w:rsidP="00E25D83">
      <w:pPr>
        <w:keepLines/>
        <w:numPr>
          <w:ilvl w:val="0"/>
          <w:numId w:val="15"/>
        </w:numPr>
        <w:tabs>
          <w:tab w:val="left" w:pos="9356"/>
        </w:tabs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0,2 % wynagrodzenia określonego § 3 ust. 1 umowy  za każdy dzień opóźnienia </w:t>
      </w:r>
      <w:r w:rsidR="00D32014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>w usunięciu wad, liczonego od dnia wyznaczonego na wykonanie usunięcia wad do dnia faktycznego odbioru;</w:t>
      </w:r>
    </w:p>
    <w:p w:rsidR="00F26D88" w:rsidRPr="006D5E83" w:rsidRDefault="005A0B44" w:rsidP="00E25D83">
      <w:pPr>
        <w:keepLines/>
        <w:numPr>
          <w:ilvl w:val="0"/>
          <w:numId w:val="15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0,2 % wynagrodzenia określonego § 3 ust. 1 umowy  za spowodowanie przerwy </w:t>
      </w:r>
      <w:r w:rsidR="00D32014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>w realizacji robót z przyczyn zależnych od Wykonawcy, dłuższej niż 5 dni kalendarzowych, za każdy dzień przerwy,</w:t>
      </w:r>
    </w:p>
    <w:p w:rsidR="00F26D88" w:rsidRPr="006D5E83" w:rsidRDefault="005A0B44" w:rsidP="00E25D83">
      <w:pPr>
        <w:keepLines/>
        <w:numPr>
          <w:ilvl w:val="0"/>
          <w:numId w:val="15"/>
        </w:numPr>
        <w:tabs>
          <w:tab w:val="left" w:pos="9356"/>
        </w:tabs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za odstąpienie od umowy z przyczyn zależnych od Wykonawcy w wysokości 10 % wynagrodzenia określonego § 3 ust. 1 umowy;</w:t>
      </w:r>
    </w:p>
    <w:p w:rsidR="00F26D88" w:rsidRPr="006D5E83" w:rsidRDefault="005A0B44" w:rsidP="00F26D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za opó</w:t>
      </w:r>
      <w:r w:rsidRPr="005A0B44">
        <w:rPr>
          <w:rFonts w:eastAsia="TimesNewRoman"/>
          <w:sz w:val="24"/>
          <w:szCs w:val="24"/>
        </w:rPr>
        <w:t>ź</w:t>
      </w:r>
      <w:r w:rsidRPr="005A0B44">
        <w:rPr>
          <w:sz w:val="24"/>
          <w:szCs w:val="24"/>
        </w:rPr>
        <w:t>nienie w wykonaniu poszczególnych elementów robót okre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 xml:space="preserve">lonych </w:t>
      </w:r>
      <w:r w:rsidR="00D32014">
        <w:rPr>
          <w:sz w:val="24"/>
          <w:szCs w:val="24"/>
        </w:rPr>
        <w:br/>
      </w:r>
      <w:r w:rsidRPr="005A0B44">
        <w:rPr>
          <w:sz w:val="24"/>
          <w:szCs w:val="24"/>
        </w:rPr>
        <w:t xml:space="preserve">w harmonogramie </w:t>
      </w:r>
      <w:r w:rsidR="002E1CA0">
        <w:rPr>
          <w:sz w:val="24"/>
          <w:szCs w:val="24"/>
        </w:rPr>
        <w:t>robót (</w:t>
      </w:r>
      <w:r w:rsidRPr="005A0B44">
        <w:rPr>
          <w:sz w:val="24"/>
          <w:szCs w:val="24"/>
        </w:rPr>
        <w:t>rzeczowo – finansowym</w:t>
      </w:r>
      <w:r w:rsidR="002E1CA0">
        <w:rPr>
          <w:sz w:val="24"/>
          <w:szCs w:val="24"/>
        </w:rPr>
        <w:t>)</w:t>
      </w:r>
      <w:r w:rsidRPr="005A0B44">
        <w:rPr>
          <w:sz w:val="24"/>
          <w:szCs w:val="24"/>
        </w:rPr>
        <w:t xml:space="preserve"> lub w uaktualnionym harmonogramie </w:t>
      </w:r>
      <w:r w:rsidR="002E1CA0">
        <w:rPr>
          <w:sz w:val="24"/>
          <w:szCs w:val="24"/>
        </w:rPr>
        <w:t>robót (</w:t>
      </w:r>
      <w:r w:rsidRPr="005A0B44">
        <w:rPr>
          <w:sz w:val="24"/>
          <w:szCs w:val="24"/>
        </w:rPr>
        <w:t>rzeczowo – finansowym</w:t>
      </w:r>
      <w:r w:rsidR="002E1CA0">
        <w:rPr>
          <w:sz w:val="24"/>
          <w:szCs w:val="24"/>
        </w:rPr>
        <w:t>)</w:t>
      </w:r>
      <w:r w:rsidRPr="005A0B44">
        <w:rPr>
          <w:sz w:val="24"/>
          <w:szCs w:val="24"/>
        </w:rPr>
        <w:t xml:space="preserve"> z przyczyn zale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nych od Wykonawcy w wysoko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 xml:space="preserve">ci 0,2% wynagrodzenia brutto, o którym mowa w </w:t>
      </w:r>
      <w:r w:rsidRPr="005A0B44">
        <w:rPr>
          <w:snapToGrid w:val="0"/>
          <w:sz w:val="24"/>
          <w:szCs w:val="24"/>
        </w:rPr>
        <w:t xml:space="preserve">§ 3 ust. 1 </w:t>
      </w:r>
      <w:r w:rsidRPr="005A0B44">
        <w:rPr>
          <w:sz w:val="24"/>
          <w:szCs w:val="24"/>
        </w:rPr>
        <w:t>niniejszej umowy, za ka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dy dzie</w:t>
      </w:r>
      <w:r w:rsidRPr="005A0B44">
        <w:rPr>
          <w:rFonts w:eastAsia="TimesNewRoman"/>
          <w:sz w:val="24"/>
          <w:szCs w:val="24"/>
        </w:rPr>
        <w:t xml:space="preserve">ń </w:t>
      </w:r>
      <w:r w:rsidRPr="005A0B44">
        <w:rPr>
          <w:sz w:val="24"/>
          <w:szCs w:val="24"/>
        </w:rPr>
        <w:t>opó</w:t>
      </w:r>
      <w:r w:rsidRPr="005A0B44">
        <w:rPr>
          <w:rFonts w:eastAsia="TimesNewRoman"/>
          <w:sz w:val="24"/>
          <w:szCs w:val="24"/>
        </w:rPr>
        <w:t>ź</w:t>
      </w:r>
      <w:r w:rsidRPr="005A0B44">
        <w:rPr>
          <w:sz w:val="24"/>
          <w:szCs w:val="24"/>
        </w:rPr>
        <w:t>nienia, licz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 od terminu okre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 xml:space="preserve">lonego </w:t>
      </w:r>
      <w:r w:rsidR="00D32014">
        <w:rPr>
          <w:sz w:val="24"/>
          <w:szCs w:val="24"/>
        </w:rPr>
        <w:br/>
      </w:r>
      <w:r w:rsidRPr="005A0B44">
        <w:rPr>
          <w:sz w:val="24"/>
          <w:szCs w:val="24"/>
        </w:rPr>
        <w:t>w uzgodnionym przez 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 xml:space="preserve">cego harmonogramie </w:t>
      </w:r>
      <w:r w:rsidR="00B67CA5">
        <w:rPr>
          <w:sz w:val="24"/>
          <w:szCs w:val="24"/>
        </w:rPr>
        <w:t>(</w:t>
      </w:r>
      <w:r w:rsidRPr="005A0B44">
        <w:rPr>
          <w:sz w:val="24"/>
          <w:szCs w:val="24"/>
        </w:rPr>
        <w:t>rzeczowo – finansowym</w:t>
      </w:r>
      <w:r w:rsidR="00B67CA5">
        <w:rPr>
          <w:sz w:val="24"/>
          <w:szCs w:val="24"/>
        </w:rPr>
        <w:t>)</w:t>
      </w:r>
      <w:r w:rsidRPr="005A0B44">
        <w:rPr>
          <w:sz w:val="24"/>
          <w:szCs w:val="24"/>
        </w:rPr>
        <w:t xml:space="preserve"> lub odpowiednio w uaktualnionym harmonogramie </w:t>
      </w:r>
      <w:r w:rsidR="00B67CA5">
        <w:rPr>
          <w:sz w:val="24"/>
          <w:szCs w:val="24"/>
        </w:rPr>
        <w:t>(</w:t>
      </w:r>
      <w:r w:rsidRPr="005A0B44">
        <w:rPr>
          <w:sz w:val="24"/>
          <w:szCs w:val="24"/>
        </w:rPr>
        <w:t xml:space="preserve">rzeczowo </w:t>
      </w:r>
      <w:r w:rsidR="00B67CA5">
        <w:rPr>
          <w:sz w:val="24"/>
          <w:szCs w:val="24"/>
        </w:rPr>
        <w:t>–</w:t>
      </w:r>
      <w:r w:rsidRPr="005A0B44">
        <w:rPr>
          <w:sz w:val="24"/>
          <w:szCs w:val="24"/>
        </w:rPr>
        <w:t xml:space="preserve"> finansowym</w:t>
      </w:r>
      <w:r w:rsidR="00B67CA5">
        <w:rPr>
          <w:sz w:val="24"/>
          <w:szCs w:val="24"/>
        </w:rPr>
        <w:t>)</w:t>
      </w:r>
      <w:r w:rsidRPr="005A0B44">
        <w:rPr>
          <w:sz w:val="24"/>
          <w:szCs w:val="24"/>
        </w:rPr>
        <w:t>, do dnia ich wykonania</w:t>
      </w:r>
    </w:p>
    <w:p w:rsidR="00F26D88" w:rsidRPr="006D5E83" w:rsidRDefault="005A0B44" w:rsidP="00F26D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za wykonanie robót obj</w:t>
      </w:r>
      <w:r w:rsidRPr="005A0B44">
        <w:rPr>
          <w:rFonts w:eastAsia="TimesNewRoman"/>
          <w:sz w:val="24"/>
          <w:szCs w:val="24"/>
        </w:rPr>
        <w:t>ę</w:t>
      </w:r>
      <w:r w:rsidRPr="005A0B44">
        <w:rPr>
          <w:sz w:val="24"/>
          <w:szCs w:val="24"/>
        </w:rPr>
        <w:t>tych niniejsz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>umow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>przez inny podmiot ni</w:t>
      </w:r>
      <w:r w:rsidRPr="005A0B44">
        <w:rPr>
          <w:rFonts w:eastAsia="TimesNewRoman"/>
          <w:sz w:val="24"/>
          <w:szCs w:val="24"/>
        </w:rPr>
        <w:t xml:space="preserve">ż </w:t>
      </w:r>
      <w:r w:rsidRPr="005A0B44">
        <w:rPr>
          <w:sz w:val="24"/>
          <w:szCs w:val="24"/>
        </w:rPr>
        <w:t>Wykonawca lub inny ni</w:t>
      </w:r>
      <w:r w:rsidRPr="005A0B44">
        <w:rPr>
          <w:rFonts w:eastAsia="TimesNewRoman"/>
          <w:sz w:val="24"/>
          <w:szCs w:val="24"/>
        </w:rPr>
        <w:t xml:space="preserve">ż </w:t>
      </w:r>
      <w:r w:rsidRPr="005A0B44">
        <w:rPr>
          <w:sz w:val="24"/>
          <w:szCs w:val="24"/>
        </w:rPr>
        <w:t>Podwykonawca skierowany do wykonania robót zgodnie z procedur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>okre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lon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>w § 11 niniejszej umowy w wysoko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 xml:space="preserve">ci 15% wynagrodzenia brutto, </w:t>
      </w:r>
      <w:r w:rsidR="00D32014">
        <w:rPr>
          <w:sz w:val="24"/>
          <w:szCs w:val="24"/>
        </w:rPr>
        <w:br/>
      </w:r>
      <w:r w:rsidRPr="005A0B44">
        <w:rPr>
          <w:sz w:val="24"/>
          <w:szCs w:val="24"/>
        </w:rPr>
        <w:t xml:space="preserve">o którym mowa w </w:t>
      </w:r>
      <w:r w:rsidRPr="005A0B44">
        <w:rPr>
          <w:snapToGrid w:val="0"/>
          <w:sz w:val="24"/>
          <w:szCs w:val="24"/>
        </w:rPr>
        <w:t xml:space="preserve">§ 3 ust. 1 </w:t>
      </w:r>
      <w:r w:rsidRPr="005A0B44">
        <w:rPr>
          <w:sz w:val="24"/>
          <w:szCs w:val="24"/>
        </w:rPr>
        <w:t xml:space="preserve"> niniejszej umowy,</w:t>
      </w:r>
    </w:p>
    <w:p w:rsidR="00F26D88" w:rsidRPr="006D5E83" w:rsidRDefault="005A0B44" w:rsidP="00F26D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za wykonanie czynno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ci zastrze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onych dla kierownika budowy przez inn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>osob</w:t>
      </w:r>
      <w:r w:rsidRPr="005A0B44">
        <w:rPr>
          <w:rFonts w:eastAsia="TimesNewRoman"/>
          <w:sz w:val="24"/>
          <w:szCs w:val="24"/>
        </w:rPr>
        <w:t xml:space="preserve">ę </w:t>
      </w:r>
      <w:r w:rsidRPr="005A0B44">
        <w:rPr>
          <w:sz w:val="24"/>
          <w:szCs w:val="24"/>
        </w:rPr>
        <w:t>ni</w:t>
      </w:r>
      <w:r w:rsidRPr="005A0B44">
        <w:rPr>
          <w:rFonts w:eastAsia="TimesNewRoman"/>
          <w:sz w:val="24"/>
          <w:szCs w:val="24"/>
        </w:rPr>
        <w:t xml:space="preserve">ż </w:t>
      </w:r>
      <w:r w:rsidRPr="005A0B44">
        <w:rPr>
          <w:sz w:val="24"/>
          <w:szCs w:val="24"/>
        </w:rPr>
        <w:t>zaakceptowana przez 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cego w wysoko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 xml:space="preserve">ci 10% wynagrodzenia brutto, </w:t>
      </w:r>
      <w:r w:rsidR="00D32014">
        <w:rPr>
          <w:sz w:val="24"/>
          <w:szCs w:val="24"/>
        </w:rPr>
        <w:br/>
      </w:r>
      <w:r w:rsidRPr="005A0B44">
        <w:rPr>
          <w:sz w:val="24"/>
          <w:szCs w:val="24"/>
        </w:rPr>
        <w:t xml:space="preserve">o którym   mowa w </w:t>
      </w:r>
      <w:r w:rsidRPr="005A0B44">
        <w:rPr>
          <w:snapToGrid w:val="0"/>
          <w:sz w:val="24"/>
          <w:szCs w:val="24"/>
        </w:rPr>
        <w:t xml:space="preserve">§ 3 ust. 1 </w:t>
      </w:r>
      <w:r w:rsidRPr="005A0B44">
        <w:rPr>
          <w:sz w:val="24"/>
          <w:szCs w:val="24"/>
        </w:rPr>
        <w:t>niniejszej umowy,</w:t>
      </w:r>
    </w:p>
    <w:p w:rsidR="00F26D88" w:rsidRPr="006D5E83" w:rsidRDefault="005A0B44" w:rsidP="00F26D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 xml:space="preserve">za wprowadzenie zmian w oznakowaniu na czas prowadzenia robót niezgodnych </w:t>
      </w:r>
      <w:r w:rsidR="00D32014">
        <w:rPr>
          <w:sz w:val="24"/>
          <w:szCs w:val="24"/>
        </w:rPr>
        <w:br/>
      </w:r>
      <w:r w:rsidRPr="005A0B44">
        <w:rPr>
          <w:sz w:val="24"/>
          <w:szCs w:val="24"/>
        </w:rPr>
        <w:t>z zatwierdzonym projektem organizacji ruchu, braki w oznakowaniu lub wykonanie oznakowania z nienale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yt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>staranno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ci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>w wysoko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ci 2 000,00 zł za ka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dy dzie</w:t>
      </w:r>
      <w:r w:rsidRPr="005A0B44">
        <w:rPr>
          <w:rFonts w:eastAsia="TimesNewRoman"/>
          <w:sz w:val="24"/>
          <w:szCs w:val="24"/>
        </w:rPr>
        <w:t xml:space="preserve">ń </w:t>
      </w:r>
      <w:r w:rsidRPr="005A0B44">
        <w:rPr>
          <w:sz w:val="24"/>
          <w:szCs w:val="24"/>
        </w:rPr>
        <w:t>stwierdzonych powy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szych nieprawidłowo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ci,</w:t>
      </w:r>
    </w:p>
    <w:p w:rsidR="00F26D88" w:rsidRPr="006D5E83" w:rsidRDefault="005A0B44" w:rsidP="00F26D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za nie realizowanie polece</w:t>
      </w:r>
      <w:r w:rsidRPr="005A0B44">
        <w:rPr>
          <w:rFonts w:eastAsia="TimesNewRoman"/>
          <w:sz w:val="24"/>
          <w:szCs w:val="24"/>
        </w:rPr>
        <w:t xml:space="preserve">ń </w:t>
      </w:r>
      <w:r w:rsidRPr="005A0B44">
        <w:rPr>
          <w:sz w:val="24"/>
          <w:szCs w:val="24"/>
        </w:rPr>
        <w:t>wpisanych do dziennika budowy przez Nadzór inwestorski lub 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cego w wysoko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ci 2 000,00 zł, za ka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dy dzie</w:t>
      </w:r>
      <w:r w:rsidRPr="005A0B44">
        <w:rPr>
          <w:rFonts w:eastAsia="TimesNewRoman"/>
          <w:sz w:val="24"/>
          <w:szCs w:val="24"/>
        </w:rPr>
        <w:t xml:space="preserve">ń kalendarzowy </w:t>
      </w:r>
      <w:r w:rsidRPr="005A0B44">
        <w:rPr>
          <w:sz w:val="24"/>
          <w:szCs w:val="24"/>
        </w:rPr>
        <w:t>nie realizowanego polecenia,</w:t>
      </w:r>
    </w:p>
    <w:p w:rsidR="000A3BDC" w:rsidRPr="006D5E83" w:rsidRDefault="005A0B44" w:rsidP="00F26D8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za nie zawarcie umowy o pracę z osobą wykonującą zamówienie w wysokości 2 000,00 zł za każdy stwierdzony przypadek.</w:t>
      </w:r>
    </w:p>
    <w:p w:rsidR="00F26D88" w:rsidRPr="006D5E83" w:rsidRDefault="005A0B44" w:rsidP="00F26D88">
      <w:pPr>
        <w:keepLines/>
        <w:numPr>
          <w:ilvl w:val="1"/>
          <w:numId w:val="14"/>
        </w:numPr>
        <w:tabs>
          <w:tab w:val="clear" w:pos="1080"/>
          <w:tab w:val="num" w:pos="709"/>
        </w:tabs>
        <w:spacing w:line="240" w:lineRule="atLeast"/>
        <w:ind w:right="195" w:hanging="796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Zamawiający zapłaci Wykonawcy kary umowne:</w:t>
      </w:r>
    </w:p>
    <w:p w:rsidR="00F26D88" w:rsidRPr="006D5E83" w:rsidRDefault="005A0B44" w:rsidP="00D32014">
      <w:pPr>
        <w:pStyle w:val="Tekstpodstawowy"/>
        <w:numPr>
          <w:ilvl w:val="0"/>
          <w:numId w:val="16"/>
        </w:numPr>
        <w:tabs>
          <w:tab w:val="clear" w:pos="1170"/>
          <w:tab w:val="num" w:pos="1134"/>
        </w:tabs>
        <w:ind w:left="1134" w:right="48" w:hanging="414"/>
        <w:rPr>
          <w:color w:val="auto"/>
          <w:szCs w:val="24"/>
        </w:rPr>
      </w:pPr>
      <w:r w:rsidRPr="005A0B44">
        <w:rPr>
          <w:color w:val="auto"/>
          <w:szCs w:val="24"/>
        </w:rPr>
        <w:t>za opóźnienie w odbiorze przedmiotu umowy, z przyczyn zależnych od Zamawiającego, w wysokości 0,1 %wynagrodzenia opisanego § 3 ust. 1 umowy  za każdy dzień kalendarzowy opóźnienia;</w:t>
      </w:r>
    </w:p>
    <w:p w:rsidR="00F26D88" w:rsidRPr="006D5E83" w:rsidRDefault="005A0B44" w:rsidP="00D32014">
      <w:pPr>
        <w:keepLines/>
        <w:numPr>
          <w:ilvl w:val="0"/>
          <w:numId w:val="16"/>
        </w:numPr>
        <w:tabs>
          <w:tab w:val="clear" w:pos="1170"/>
          <w:tab w:val="num" w:pos="1134"/>
        </w:tabs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z tytułu odstąpienia od umowy z przyczyn zależnych od Zamawiającego – w wysokości 10% wynagrodzenia opisanego § 3 ust. 1 umowy  , za wyjątkiem wystąpienia sytuacji unormowanej w art. 145 ustawy Prawo zamówień publicznych.</w:t>
      </w:r>
    </w:p>
    <w:p w:rsidR="00F26D88" w:rsidRPr="00A00B29" w:rsidRDefault="005A0B44" w:rsidP="00A00B2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A00B29">
        <w:rPr>
          <w:sz w:val="24"/>
          <w:szCs w:val="24"/>
        </w:rPr>
        <w:t xml:space="preserve">Zapłata kary umownej </w:t>
      </w:r>
      <w:r w:rsidR="00A00B29">
        <w:rPr>
          <w:sz w:val="24"/>
          <w:szCs w:val="24"/>
        </w:rPr>
        <w:t xml:space="preserve">należnej Zamawiającemu od Wykonawcy </w:t>
      </w:r>
      <w:r w:rsidRPr="00A00B29">
        <w:rPr>
          <w:sz w:val="24"/>
          <w:szCs w:val="24"/>
        </w:rPr>
        <w:t>nast</w:t>
      </w:r>
      <w:r w:rsidRPr="00A00B29">
        <w:rPr>
          <w:rFonts w:eastAsia="TimesNewRoman"/>
          <w:sz w:val="24"/>
          <w:szCs w:val="24"/>
        </w:rPr>
        <w:t>ą</w:t>
      </w:r>
      <w:r w:rsidRPr="00A00B29">
        <w:rPr>
          <w:sz w:val="24"/>
          <w:szCs w:val="24"/>
        </w:rPr>
        <w:t>pi poprzez potr</w:t>
      </w:r>
      <w:r w:rsidRPr="00A00B29">
        <w:rPr>
          <w:rFonts w:eastAsia="TimesNewRoman"/>
          <w:sz w:val="24"/>
          <w:szCs w:val="24"/>
        </w:rPr>
        <w:t>ą</w:t>
      </w:r>
      <w:r w:rsidRPr="00A00B29">
        <w:rPr>
          <w:sz w:val="24"/>
          <w:szCs w:val="24"/>
        </w:rPr>
        <w:t>cenie jej z wynagrodzenia Wykonawcy.</w:t>
      </w:r>
    </w:p>
    <w:p w:rsidR="00F26D88" w:rsidRPr="00A00B29" w:rsidRDefault="005A0B44" w:rsidP="00A00B29">
      <w:pPr>
        <w:pStyle w:val="Akapitzlist"/>
        <w:keepLines/>
        <w:numPr>
          <w:ilvl w:val="0"/>
          <w:numId w:val="14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A00B29">
        <w:rPr>
          <w:snapToGrid w:val="0"/>
          <w:sz w:val="24"/>
          <w:szCs w:val="24"/>
        </w:rPr>
        <w:lastRenderedPageBreak/>
        <w:t>Jeżeli wartość szkody przewyższy wartość należnych kar umownych, Zamawiający będzie mógł dochodzić odszkodowania na zasadach ogólnych.</w:t>
      </w:r>
    </w:p>
    <w:p w:rsidR="00F26D88" w:rsidRDefault="00F26D88" w:rsidP="00F26D88">
      <w:pPr>
        <w:keepLines/>
        <w:spacing w:line="240" w:lineRule="atLeast"/>
        <w:ind w:right="195"/>
        <w:jc w:val="center"/>
        <w:rPr>
          <w:snapToGrid w:val="0"/>
          <w:sz w:val="24"/>
          <w:szCs w:val="24"/>
        </w:rPr>
      </w:pPr>
    </w:p>
    <w:p w:rsidR="00F26D88" w:rsidRPr="006D5E83" w:rsidRDefault="00F26D88" w:rsidP="00477730">
      <w:pPr>
        <w:keepLines/>
        <w:spacing w:line="240" w:lineRule="atLeast"/>
        <w:ind w:right="195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 w:rsidRPr="005A0B44">
        <w:rPr>
          <w:b/>
          <w:snapToGrid w:val="0"/>
          <w:sz w:val="24"/>
          <w:szCs w:val="24"/>
        </w:rPr>
        <w:t>§ 10 Odbiór robót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numPr>
          <w:ilvl w:val="0"/>
          <w:numId w:val="17"/>
        </w:numPr>
        <w:spacing w:line="240" w:lineRule="atLeast"/>
        <w:ind w:right="195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Przedmiotem odbioru</w:t>
      </w:r>
      <w:r w:rsidR="00477730">
        <w:rPr>
          <w:snapToGrid w:val="0"/>
          <w:sz w:val="24"/>
          <w:szCs w:val="24"/>
        </w:rPr>
        <w:t xml:space="preserve"> końcowego jest przedmiot umowy – </w:t>
      </w:r>
      <w:r w:rsidR="00455BD0">
        <w:rPr>
          <w:snapToGrid w:val="0"/>
          <w:sz w:val="24"/>
          <w:szCs w:val="24"/>
        </w:rPr>
        <w:t xml:space="preserve">komora </w:t>
      </w:r>
      <w:proofErr w:type="spellStart"/>
      <w:r w:rsidR="00455BD0">
        <w:rPr>
          <w:snapToGrid w:val="0"/>
          <w:sz w:val="24"/>
          <w:szCs w:val="24"/>
        </w:rPr>
        <w:t>bireaktora</w:t>
      </w:r>
      <w:proofErr w:type="spellEnd"/>
      <w:r w:rsidR="00477730">
        <w:rPr>
          <w:snapToGrid w:val="0"/>
          <w:sz w:val="24"/>
          <w:szCs w:val="24"/>
        </w:rPr>
        <w:t>.</w:t>
      </w:r>
    </w:p>
    <w:p w:rsidR="00F26D88" w:rsidRPr="006D5E83" w:rsidRDefault="005A0B44" w:rsidP="00D32014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Razem z wnioskiem o dokonaniu odbioru końcowego robót Wykonawca przekaże Zamawiającemu:</w:t>
      </w:r>
    </w:p>
    <w:p w:rsidR="00F26D88" w:rsidRPr="006D5E83" w:rsidRDefault="005A0B44" w:rsidP="00D32014">
      <w:pPr>
        <w:keepLines/>
        <w:numPr>
          <w:ilvl w:val="1"/>
          <w:numId w:val="17"/>
        </w:numPr>
        <w:tabs>
          <w:tab w:val="clear" w:pos="1080"/>
          <w:tab w:val="num" w:pos="709"/>
        </w:tabs>
        <w:spacing w:line="240" w:lineRule="atLeast"/>
        <w:ind w:left="709" w:right="48" w:hanging="283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dokumentację powykonawczą z</w:t>
      </w:r>
      <w:bookmarkStart w:id="0" w:name="_GoBack"/>
      <w:bookmarkEnd w:id="0"/>
      <w:r w:rsidRPr="005A0B44">
        <w:rPr>
          <w:snapToGrid w:val="0"/>
          <w:sz w:val="24"/>
          <w:szCs w:val="24"/>
        </w:rPr>
        <w:t>awierającą co najmniej schematy zasadnicze, plany instalacji, instalację uziemiającą i sieć kablową. Schematy, plany, rysunki powinny być wykonane zgodnie z wymaganiami Polskich Norm,</w:t>
      </w:r>
    </w:p>
    <w:p w:rsidR="00F26D88" w:rsidRPr="006D5E83" w:rsidRDefault="005A0B44" w:rsidP="00D32014">
      <w:pPr>
        <w:keepLines/>
        <w:numPr>
          <w:ilvl w:val="1"/>
          <w:numId w:val="17"/>
        </w:numPr>
        <w:tabs>
          <w:tab w:val="clear" w:pos="1080"/>
          <w:tab w:val="num" w:pos="709"/>
        </w:tabs>
        <w:spacing w:line="240" w:lineRule="atLeast"/>
        <w:ind w:left="709" w:right="48" w:hanging="283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instrukcje, obsługi, eksploatacji i konserwacji dla wszystkich części instalacji,</w:t>
      </w:r>
    </w:p>
    <w:p w:rsidR="00F26D88" w:rsidRPr="002E1CA0" w:rsidRDefault="005A0B44" w:rsidP="002E1CA0">
      <w:pPr>
        <w:keepLines/>
        <w:numPr>
          <w:ilvl w:val="1"/>
          <w:numId w:val="17"/>
        </w:numPr>
        <w:tabs>
          <w:tab w:val="clear" w:pos="1080"/>
          <w:tab w:val="num" w:pos="709"/>
        </w:tabs>
        <w:spacing w:line="240" w:lineRule="atLeast"/>
        <w:ind w:left="709" w:right="195" w:hanging="283"/>
        <w:jc w:val="both"/>
        <w:rPr>
          <w:snapToGrid w:val="0"/>
          <w:sz w:val="24"/>
          <w:szCs w:val="24"/>
        </w:rPr>
      </w:pPr>
      <w:r w:rsidRPr="002E1CA0">
        <w:rPr>
          <w:snapToGrid w:val="0"/>
          <w:sz w:val="24"/>
          <w:szCs w:val="24"/>
        </w:rPr>
        <w:t>atesty na prefabrykaty, materiały i urządzenia;</w:t>
      </w:r>
    </w:p>
    <w:p w:rsidR="00F26D88" w:rsidRPr="006D5E83" w:rsidRDefault="005A0B44" w:rsidP="00D32014">
      <w:pPr>
        <w:keepLines/>
        <w:numPr>
          <w:ilvl w:val="1"/>
          <w:numId w:val="17"/>
        </w:numPr>
        <w:tabs>
          <w:tab w:val="clear" w:pos="1080"/>
          <w:tab w:val="num" w:pos="709"/>
        </w:tabs>
        <w:spacing w:line="240" w:lineRule="atLeast"/>
        <w:ind w:left="709" w:right="48" w:hanging="283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wymagane dokumenty, protokoły i zaświadczenia z przeprowadzonych przez Wykonawcę, sprawdzeń i badań, a w szczególności protokoły odbioru robót branżowych objętych zamówieniem;</w:t>
      </w:r>
    </w:p>
    <w:p w:rsidR="00F26D88" w:rsidRPr="006D5E83" w:rsidRDefault="005A0B44" w:rsidP="00F26D88">
      <w:pPr>
        <w:keepLines/>
        <w:numPr>
          <w:ilvl w:val="1"/>
          <w:numId w:val="17"/>
        </w:numPr>
        <w:tabs>
          <w:tab w:val="clear" w:pos="1080"/>
          <w:tab w:val="num" w:pos="709"/>
        </w:tabs>
        <w:spacing w:line="240" w:lineRule="atLeast"/>
        <w:ind w:left="709" w:right="195" w:hanging="283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geodezyjną inwentaryzację powykonawczą, </w:t>
      </w:r>
    </w:p>
    <w:p w:rsidR="00F26D88" w:rsidRPr="006D5E83" w:rsidRDefault="005A0B44" w:rsidP="00D32014">
      <w:pPr>
        <w:keepLines/>
        <w:numPr>
          <w:ilvl w:val="1"/>
          <w:numId w:val="17"/>
        </w:numPr>
        <w:tabs>
          <w:tab w:val="clear" w:pos="1080"/>
          <w:tab w:val="num" w:pos="709"/>
        </w:tabs>
        <w:spacing w:line="240" w:lineRule="atLeast"/>
        <w:ind w:left="709" w:right="48" w:hanging="283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rozliczenia pełnej kwoty, którą Wykonawca uważa za należną mu w ramach umowy </w:t>
      </w:r>
      <w:r w:rsidRPr="005A0B44">
        <w:rPr>
          <w:snapToGrid w:val="0"/>
          <w:sz w:val="24"/>
          <w:szCs w:val="24"/>
        </w:rPr>
        <w:br/>
        <w:t>ze stosownym uzasadnieniem.</w:t>
      </w:r>
    </w:p>
    <w:p w:rsidR="00F26D88" w:rsidRPr="006D5E83" w:rsidRDefault="005A0B44" w:rsidP="00D32014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Wszystkie instrukcje, protokoły pomiarowe, wydruki obliczeniowe, dokumenty odbiorcze muszą być sporządzone w języku polskim.</w:t>
      </w:r>
    </w:p>
    <w:p w:rsidR="00F26D88" w:rsidRPr="006D5E83" w:rsidRDefault="005A0B44" w:rsidP="00D32014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Do wszystkich oryginalnych certyfikatów lub deklaracji zgodności wyrobów pochodzących </w:t>
      </w:r>
      <w:r w:rsidR="00D32014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>z państw członkowskich Unii Europejskiej musi być dołączone polskie tłumaczenie.</w:t>
      </w:r>
    </w:p>
    <w:p w:rsidR="00F26D88" w:rsidRPr="006D5E83" w:rsidRDefault="005A0B44" w:rsidP="00D32014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Jeżeli Zamawiający uzna, że roboty zostały zakończone i nie będzie miał zastrzeżeń, co do kompletności i prawidłowości dokumentacji powykonawczej, w porozumieniu z Wykonawcą, wyznaczy datę odbioru końcowego robót.</w:t>
      </w:r>
    </w:p>
    <w:p w:rsidR="00F26D88" w:rsidRPr="006D5E83" w:rsidRDefault="005A0B44" w:rsidP="00D32014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Jeżeli Zamawiający stwierdzi, że roboty nie zostały zakończone lub będzie miał zastrzeżenia, co do kompletności i prawidłowości dokumentacji powykonawczej, w porozumieniu </w:t>
      </w:r>
      <w:r w:rsidR="00D32014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 xml:space="preserve">z Wykonawcą wyznaczy termin ponownego złożenia przez Wykonawcę wniosku </w:t>
      </w:r>
      <w:r w:rsidR="00D32014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>o dokonanie odbioru końcowego.</w:t>
      </w:r>
    </w:p>
    <w:p w:rsidR="00F26D88" w:rsidRPr="006D5E83" w:rsidRDefault="005A0B44" w:rsidP="00D32014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Za datę zakończenia robót przyjmuje się datę powiadomienia Zamawiającego przez Wykonawcę o gotowości do odbioru końcowego.</w:t>
      </w:r>
    </w:p>
    <w:p w:rsidR="00F26D88" w:rsidRPr="006D5E83" w:rsidRDefault="005A0B44" w:rsidP="00D32014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Zamawiający dokona odbioru </w:t>
      </w:r>
      <w:r w:rsidR="00FB4668">
        <w:rPr>
          <w:snapToGrid w:val="0"/>
          <w:sz w:val="24"/>
          <w:szCs w:val="24"/>
        </w:rPr>
        <w:t xml:space="preserve">końcowego </w:t>
      </w:r>
      <w:r w:rsidRPr="005A0B44">
        <w:rPr>
          <w:snapToGrid w:val="0"/>
          <w:sz w:val="24"/>
          <w:szCs w:val="24"/>
        </w:rPr>
        <w:t>i sporządzi protokół z odbioru robót po spełnieniu wymagań określonych w ust. 2, 3 lub 4.</w:t>
      </w:r>
    </w:p>
    <w:p w:rsidR="00F26D88" w:rsidRPr="006D5E83" w:rsidRDefault="005A0B44" w:rsidP="00D32014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Zamawiający </w:t>
      </w:r>
      <w:r w:rsidR="00B67CA5">
        <w:rPr>
          <w:snapToGrid w:val="0"/>
          <w:sz w:val="24"/>
          <w:szCs w:val="24"/>
        </w:rPr>
        <w:t xml:space="preserve">może </w:t>
      </w:r>
      <w:r w:rsidRPr="005A0B44">
        <w:rPr>
          <w:snapToGrid w:val="0"/>
          <w:sz w:val="24"/>
          <w:szCs w:val="24"/>
        </w:rPr>
        <w:t>zwoła</w:t>
      </w:r>
      <w:r w:rsidR="00B67CA5">
        <w:rPr>
          <w:snapToGrid w:val="0"/>
          <w:sz w:val="24"/>
          <w:szCs w:val="24"/>
        </w:rPr>
        <w:t>ć</w:t>
      </w:r>
      <w:r w:rsidR="00D32014">
        <w:rPr>
          <w:snapToGrid w:val="0"/>
          <w:sz w:val="24"/>
          <w:szCs w:val="24"/>
        </w:rPr>
        <w:t xml:space="preserve"> coroczną (na koniec września</w:t>
      </w:r>
      <w:r w:rsidRPr="005A0B44">
        <w:rPr>
          <w:snapToGrid w:val="0"/>
          <w:sz w:val="24"/>
          <w:szCs w:val="24"/>
        </w:rPr>
        <w:t xml:space="preserve"> każdego roku) w okresie gwarancji i rękojmi komisję celem wykazania ewentualnych </w:t>
      </w:r>
      <w:r w:rsidR="005D7588">
        <w:rPr>
          <w:snapToGrid w:val="0"/>
          <w:sz w:val="24"/>
          <w:szCs w:val="24"/>
        </w:rPr>
        <w:t>wad</w:t>
      </w:r>
      <w:r w:rsidRPr="005A0B44">
        <w:rPr>
          <w:snapToGrid w:val="0"/>
          <w:sz w:val="24"/>
          <w:szCs w:val="24"/>
        </w:rPr>
        <w:t xml:space="preserve"> ujawnionych w trakcie eksploatacji obiektu stanowiącego przedmiot umowy.</w:t>
      </w:r>
    </w:p>
    <w:p w:rsidR="00F26D88" w:rsidRPr="006D5E83" w:rsidRDefault="005A0B44" w:rsidP="00D32014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Zamawiający zwoła, przed upływem okresu gwarancji, komisję odbioru dla ustalenia warunków odbioru ostatecznego.</w:t>
      </w:r>
    </w:p>
    <w:p w:rsidR="00F26D88" w:rsidRPr="006D5E83" w:rsidRDefault="005A0B44" w:rsidP="00E74E27">
      <w:pPr>
        <w:pStyle w:val="Tekstpodstawowy"/>
        <w:numPr>
          <w:ilvl w:val="0"/>
          <w:numId w:val="17"/>
        </w:numPr>
        <w:ind w:right="48"/>
        <w:rPr>
          <w:color w:val="auto"/>
          <w:szCs w:val="24"/>
        </w:rPr>
      </w:pPr>
      <w:r w:rsidRPr="005A0B44">
        <w:rPr>
          <w:color w:val="auto"/>
          <w:szCs w:val="24"/>
        </w:rPr>
        <w:t>Odbiór ostateczny polega na ocenie wykonanych robót,  w tym związanych z usunięciem wad zaistniałych w okresie gwarancji i rękojmi. Przedmiotem odbioru ostatecznego jest całość inwestycji.</w:t>
      </w:r>
    </w:p>
    <w:p w:rsidR="00F26D88" w:rsidRPr="006D5E83" w:rsidRDefault="005A0B44" w:rsidP="00E74E27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W razie stwierdzenia istnienia wad podczas czynności odbioru ostatecznego Zamawiający jest zobowiązany do dokonania odbioru ostatecznego robót w ciągu 14 dni kalendarzowych od powiadomienia go przez Wykonawcę o usunięciu wad, o których mowa w ust. 9.</w:t>
      </w:r>
    </w:p>
    <w:p w:rsidR="00F26D88" w:rsidRPr="006D5E83" w:rsidRDefault="005A0B44" w:rsidP="00E74E27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lastRenderedPageBreak/>
        <w:t>Jeżeli w toku czynności odbiorczych zostaną stwierdzone wady, to Zamawiającemu przysługują następujące uprawnienia:</w:t>
      </w:r>
    </w:p>
    <w:p w:rsidR="00F26D88" w:rsidRPr="006D5E83" w:rsidRDefault="005A0B44" w:rsidP="00F26D88">
      <w:pPr>
        <w:keepLines/>
        <w:numPr>
          <w:ilvl w:val="1"/>
          <w:numId w:val="17"/>
        </w:numPr>
        <w:tabs>
          <w:tab w:val="clear" w:pos="1080"/>
          <w:tab w:val="num" w:pos="709"/>
        </w:tabs>
        <w:spacing w:line="240" w:lineRule="atLeast"/>
        <w:ind w:right="195" w:hanging="654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jeżeli wady nadają się do usunięcia, może odmówić odbioru do czasu usunięcia wad;</w:t>
      </w:r>
    </w:p>
    <w:p w:rsidR="00F26D88" w:rsidRPr="006D5E83" w:rsidRDefault="005A0B44" w:rsidP="00F26D88">
      <w:pPr>
        <w:keepLines/>
        <w:numPr>
          <w:ilvl w:val="1"/>
          <w:numId w:val="17"/>
        </w:numPr>
        <w:tabs>
          <w:tab w:val="clear" w:pos="1080"/>
          <w:tab w:val="num" w:pos="709"/>
        </w:tabs>
        <w:spacing w:line="240" w:lineRule="atLeast"/>
        <w:ind w:right="195" w:hanging="654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jeżeli wady nie nadają się do usunięcia to:</w:t>
      </w:r>
    </w:p>
    <w:p w:rsidR="00F26D88" w:rsidRPr="006D5E83" w:rsidRDefault="005A0B44" w:rsidP="00E74E27">
      <w:pPr>
        <w:keepLines/>
        <w:numPr>
          <w:ilvl w:val="0"/>
          <w:numId w:val="18"/>
        </w:numPr>
        <w:tabs>
          <w:tab w:val="clear" w:pos="1440"/>
          <w:tab w:val="num" w:pos="1134"/>
        </w:tabs>
        <w:spacing w:line="240" w:lineRule="atLeast"/>
        <w:ind w:left="1134" w:right="48" w:hanging="425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jeżeli nie uniemożliwiają one użytkowania przedmiotu odbioru zgodnie </w:t>
      </w:r>
      <w:r w:rsidR="00E74E27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>z przeznaczeniem, Zamawiający może obniżyć odpowiednio wynagrodzenie;</w:t>
      </w:r>
    </w:p>
    <w:p w:rsidR="00F26D88" w:rsidRPr="006D5E83" w:rsidRDefault="005A0B44" w:rsidP="00E74E27">
      <w:pPr>
        <w:keepLines/>
        <w:numPr>
          <w:ilvl w:val="0"/>
          <w:numId w:val="18"/>
        </w:numPr>
        <w:tabs>
          <w:tab w:val="clear" w:pos="1440"/>
          <w:tab w:val="num" w:pos="1134"/>
          <w:tab w:val="left" w:pos="9356"/>
        </w:tabs>
        <w:spacing w:line="240" w:lineRule="atLeast"/>
        <w:ind w:left="1134" w:right="48" w:hanging="425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jeżeli wady uniemożliwiają użytkowanie zgodnie z przeznaczeniem, Zamawiający może żądać wykonania przedmiotu odbioru po raz drugi. Zapisy §13 niniejszej umowy stosuje się odpowiednio.</w:t>
      </w:r>
    </w:p>
    <w:p w:rsidR="00F26D88" w:rsidRPr="006D5E83" w:rsidRDefault="005A0B44" w:rsidP="00E74E27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W razie odebrania przedmiotu umowy z zastrzeżeniem, co do stwierdzonej przy odbiorze wady nadającej się do usunięcia lub stwierdzenia takiej wady w okresie gwarancji Zamawiający może:</w:t>
      </w:r>
    </w:p>
    <w:p w:rsidR="00F26D88" w:rsidRPr="006D5E83" w:rsidRDefault="005A0B44" w:rsidP="00F26D88">
      <w:pPr>
        <w:keepLines/>
        <w:numPr>
          <w:ilvl w:val="0"/>
          <w:numId w:val="1"/>
        </w:numPr>
        <w:tabs>
          <w:tab w:val="clear" w:pos="720"/>
          <w:tab w:val="num" w:pos="1068"/>
        </w:tabs>
        <w:spacing w:line="240" w:lineRule="atLeast"/>
        <w:ind w:left="1068" w:right="195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żądać usunięcia wady wyznaczając Wykonawcy odpowiedni termin;</w:t>
      </w:r>
    </w:p>
    <w:p w:rsidR="00F26D88" w:rsidRPr="006D5E83" w:rsidRDefault="005A0B44" w:rsidP="00E74E27">
      <w:pPr>
        <w:keepLines/>
        <w:numPr>
          <w:ilvl w:val="0"/>
          <w:numId w:val="1"/>
        </w:numPr>
        <w:tabs>
          <w:tab w:val="clear" w:pos="720"/>
          <w:tab w:val="num" w:pos="1068"/>
        </w:tabs>
        <w:spacing w:line="240" w:lineRule="atLeast"/>
        <w:ind w:left="1068"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żądać zapłaty odszkodowania do utraconej wartości  użytkowej, estetycznej </w:t>
      </w:r>
      <w:r w:rsidR="00E74E27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>i technicznej.</w:t>
      </w:r>
    </w:p>
    <w:p w:rsidR="00F26D88" w:rsidRPr="006D5E83" w:rsidRDefault="005A0B44" w:rsidP="00E74E27">
      <w:pPr>
        <w:pStyle w:val="Tekstpodstawowy"/>
        <w:numPr>
          <w:ilvl w:val="0"/>
          <w:numId w:val="17"/>
        </w:numPr>
        <w:ind w:right="48"/>
        <w:rPr>
          <w:color w:val="auto"/>
          <w:szCs w:val="24"/>
        </w:rPr>
      </w:pPr>
      <w:r w:rsidRPr="005A0B44">
        <w:rPr>
          <w:color w:val="auto"/>
          <w:szCs w:val="24"/>
        </w:rPr>
        <w:t xml:space="preserve">Strony postanawiają, że z czynności odbioru będzie spisany protokół, zawierający wszelkie ustalenia dokonane w toku odbioru, jak też terminy wyznaczone na usunięcie stwierdzonych przy odbiorze wad. </w:t>
      </w:r>
    </w:p>
    <w:p w:rsidR="00F26D88" w:rsidRPr="006D5E83" w:rsidRDefault="005A0B44" w:rsidP="00E74E27">
      <w:pPr>
        <w:pStyle w:val="Tekstpodstawowy"/>
        <w:numPr>
          <w:ilvl w:val="0"/>
          <w:numId w:val="17"/>
        </w:numPr>
        <w:ind w:right="48"/>
        <w:rPr>
          <w:color w:val="auto"/>
          <w:szCs w:val="24"/>
        </w:rPr>
      </w:pPr>
      <w:r w:rsidRPr="005A0B44">
        <w:rPr>
          <w:color w:val="auto"/>
          <w:szCs w:val="24"/>
        </w:rPr>
        <w:t xml:space="preserve">Wykonawca zobowiązany jest do zawiadomienia Zamawiającego o usunięciu wad </w:t>
      </w:r>
      <w:r w:rsidRPr="005A0B44">
        <w:rPr>
          <w:color w:val="auto"/>
          <w:szCs w:val="24"/>
        </w:rPr>
        <w:br/>
        <w:t>oraz do zaproponowania terminu odbioru zakwestionowanych uprzednio robót jako wadliwych. Usunięcie wad powinno być stwierdzone protokolarnie.</w:t>
      </w:r>
    </w:p>
    <w:p w:rsidR="00F26D88" w:rsidRPr="006D5E83" w:rsidRDefault="005A0B44" w:rsidP="00E74E27">
      <w:pPr>
        <w:keepLines/>
        <w:numPr>
          <w:ilvl w:val="0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O wykryciu wady w okresie gwarancji lub rękojmi Zamawiający obowiązany jest zawiadomić Wykonawcę na piśmie. Istnienie wady strony potwierdzą protokolarnie, uzgadniając sposób i termin usunięcia nieodpłatnie wady. </w:t>
      </w:r>
    </w:p>
    <w:p w:rsidR="00F26D88" w:rsidRPr="006D5E83" w:rsidRDefault="005A0B44" w:rsidP="00E74E27">
      <w:pPr>
        <w:pStyle w:val="Tekstpodstawowy"/>
        <w:numPr>
          <w:ilvl w:val="0"/>
          <w:numId w:val="17"/>
        </w:numPr>
        <w:ind w:right="48"/>
        <w:rPr>
          <w:color w:val="auto"/>
          <w:szCs w:val="24"/>
        </w:rPr>
      </w:pPr>
      <w:r w:rsidRPr="005A0B44">
        <w:rPr>
          <w:color w:val="auto"/>
          <w:szCs w:val="24"/>
        </w:rPr>
        <w:t xml:space="preserve">Wykonawca w ciągu 14 dni od daty stwierdzenia wady przystąpi do jej usunięcia. Do usunięcia </w:t>
      </w:r>
      <w:r w:rsidR="005D7588">
        <w:rPr>
          <w:color w:val="auto"/>
          <w:szCs w:val="24"/>
        </w:rPr>
        <w:t>wad</w:t>
      </w:r>
      <w:r w:rsidRPr="005A0B44">
        <w:rPr>
          <w:color w:val="auto"/>
          <w:szCs w:val="24"/>
        </w:rPr>
        <w:t xml:space="preserve"> zagrażających bezpieczeństwu ludzi Wykonawca przystąpi nie później niż w ciągu 3 dni od daty stwierdzenia wady.</w:t>
      </w:r>
    </w:p>
    <w:p w:rsidR="00F26D88" w:rsidRPr="006D5E83" w:rsidRDefault="005A0B44" w:rsidP="00E74E27">
      <w:pPr>
        <w:pStyle w:val="Tekstpodstawowy"/>
        <w:numPr>
          <w:ilvl w:val="0"/>
          <w:numId w:val="17"/>
        </w:numPr>
        <w:ind w:right="48"/>
        <w:rPr>
          <w:color w:val="auto"/>
          <w:szCs w:val="24"/>
        </w:rPr>
      </w:pPr>
      <w:r w:rsidRPr="005A0B44">
        <w:rPr>
          <w:color w:val="auto"/>
          <w:szCs w:val="24"/>
        </w:rPr>
        <w:t xml:space="preserve"> W przypadku nie usunięcia wad przez Wykonawcę w uzgodnionym terminie, wady usunie Zamawiający, obciążając pełnymi kosztami ich usunięcia Wykonawcę. Nie spowoduje to utraty uprawnień rękojmi lub gwarancji. Wykonawca oświadcza, że wyraża zgodę na ewentualne wykonanie zastępcze.</w:t>
      </w:r>
    </w:p>
    <w:p w:rsidR="007047A3" w:rsidRPr="006D5E83" w:rsidRDefault="007047A3" w:rsidP="00F26D88">
      <w:pPr>
        <w:keepLines/>
        <w:spacing w:line="240" w:lineRule="atLeast"/>
        <w:ind w:right="195"/>
        <w:jc w:val="both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0B44">
        <w:rPr>
          <w:b/>
          <w:snapToGrid w:val="0"/>
          <w:sz w:val="24"/>
          <w:szCs w:val="24"/>
        </w:rPr>
        <w:t xml:space="preserve">§ 11 </w:t>
      </w:r>
      <w:r w:rsidRPr="005A0B44">
        <w:rPr>
          <w:b/>
          <w:bCs/>
          <w:sz w:val="24"/>
          <w:szCs w:val="24"/>
        </w:rPr>
        <w:t>Podwykonawcy</w:t>
      </w:r>
    </w:p>
    <w:p w:rsidR="00F26D88" w:rsidRPr="006D5E83" w:rsidRDefault="00F26D88" w:rsidP="00F26D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26D88" w:rsidRPr="006D5E83" w:rsidRDefault="005A0B44" w:rsidP="00DF511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5A0B44">
        <w:rPr>
          <w:sz w:val="24"/>
          <w:szCs w:val="24"/>
        </w:rPr>
        <w:t>Wykonawca wykona przy udziale Podwykonawców nast</w:t>
      </w:r>
      <w:r w:rsidRPr="005A0B44">
        <w:rPr>
          <w:rFonts w:eastAsia="TimesNewRoman"/>
          <w:sz w:val="24"/>
          <w:szCs w:val="24"/>
        </w:rPr>
        <w:t>ę</w:t>
      </w:r>
      <w:r w:rsidRPr="005A0B44">
        <w:rPr>
          <w:sz w:val="24"/>
          <w:szCs w:val="24"/>
        </w:rPr>
        <w:t>puj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ce roboty:</w:t>
      </w:r>
      <w:r w:rsidRPr="005A0B44">
        <w:rPr>
          <w:sz w:val="24"/>
          <w:szCs w:val="24"/>
        </w:rPr>
        <w:br/>
      </w:r>
      <w:r w:rsidRPr="007047A3">
        <w:rPr>
          <w:sz w:val="24"/>
          <w:szCs w:val="24"/>
        </w:rPr>
        <w:t>………………………………………………………………………………………………</w:t>
      </w:r>
      <w:r w:rsidRPr="007047A3">
        <w:rPr>
          <w:sz w:val="24"/>
          <w:szCs w:val="24"/>
        </w:rPr>
        <w:br/>
      </w:r>
      <w:r w:rsidRPr="007047A3">
        <w:rPr>
          <w:sz w:val="24"/>
          <w:szCs w:val="24"/>
        </w:rPr>
        <w:br/>
        <w:t>………………………………………………………………………………………………</w:t>
      </w:r>
      <w:r w:rsidRPr="007047A3">
        <w:rPr>
          <w:sz w:val="24"/>
          <w:szCs w:val="24"/>
        </w:rPr>
        <w:br/>
      </w:r>
      <w:r w:rsidRPr="005A0B44">
        <w:rPr>
          <w:sz w:val="24"/>
          <w:szCs w:val="24"/>
        </w:rPr>
        <w:t>(nazwa Podwykonawcy i zakres robót)</w:t>
      </w:r>
    </w:p>
    <w:p w:rsidR="00F26D88" w:rsidRPr="006D5E83" w:rsidRDefault="00F26D88" w:rsidP="00F26D88">
      <w:pPr>
        <w:autoSpaceDE w:val="0"/>
        <w:autoSpaceDN w:val="0"/>
        <w:adjustRightInd w:val="0"/>
        <w:ind w:left="357"/>
        <w:rPr>
          <w:sz w:val="24"/>
          <w:szCs w:val="24"/>
        </w:rPr>
      </w:pPr>
    </w:p>
    <w:p w:rsidR="00DF511D" w:rsidRPr="006D5E83" w:rsidRDefault="005A0B44" w:rsidP="00DF511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Pozostałe roboty Wykonawca wykona siłami własnymi.</w:t>
      </w:r>
    </w:p>
    <w:p w:rsidR="00F26D88" w:rsidRPr="006D5E83" w:rsidRDefault="005A0B44" w:rsidP="00DF511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Nie pó</w:t>
      </w:r>
      <w:r w:rsidRPr="005A0B44">
        <w:rPr>
          <w:rFonts w:eastAsia="TimesNewRoman"/>
          <w:sz w:val="24"/>
          <w:szCs w:val="24"/>
        </w:rPr>
        <w:t>ź</w:t>
      </w:r>
      <w:r w:rsidRPr="005A0B44">
        <w:rPr>
          <w:sz w:val="24"/>
          <w:szCs w:val="24"/>
        </w:rPr>
        <w:t>niej ni</w:t>
      </w:r>
      <w:r w:rsidRPr="005A0B44">
        <w:rPr>
          <w:rFonts w:eastAsia="TimesNewRoman"/>
          <w:sz w:val="24"/>
          <w:szCs w:val="24"/>
        </w:rPr>
        <w:t xml:space="preserve">ż </w:t>
      </w:r>
      <w:r w:rsidRPr="005A0B44">
        <w:rPr>
          <w:sz w:val="24"/>
          <w:szCs w:val="24"/>
        </w:rPr>
        <w:t>7 dni przed planowanym skierowaniem do wykonania robót któregokolwiek Podwykonawcy, Wykonawca przedło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y 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cemu umow</w:t>
      </w:r>
      <w:r w:rsidRPr="005A0B44">
        <w:rPr>
          <w:rFonts w:eastAsia="TimesNewRoman"/>
          <w:sz w:val="24"/>
          <w:szCs w:val="24"/>
        </w:rPr>
        <w:t xml:space="preserve">ę </w:t>
      </w:r>
      <w:r w:rsidRPr="005A0B44">
        <w:rPr>
          <w:sz w:val="24"/>
          <w:szCs w:val="24"/>
        </w:rPr>
        <w:t>z Podwykonawc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>na realizacj</w:t>
      </w:r>
      <w:r w:rsidRPr="005A0B44">
        <w:rPr>
          <w:rFonts w:eastAsia="TimesNewRoman"/>
          <w:sz w:val="24"/>
          <w:szCs w:val="24"/>
        </w:rPr>
        <w:t xml:space="preserve">ę </w:t>
      </w:r>
      <w:r w:rsidRPr="005A0B44">
        <w:rPr>
          <w:sz w:val="24"/>
          <w:szCs w:val="24"/>
        </w:rPr>
        <w:t>powierzonego mu do wykonania zakresu robót.</w:t>
      </w:r>
    </w:p>
    <w:p w:rsidR="00F26D88" w:rsidRPr="006D5E83" w:rsidRDefault="005A0B44" w:rsidP="00DF511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Powierzenie jakichkolwiek prac Podwykonawcy innemu ni</w:t>
      </w:r>
      <w:r w:rsidRPr="005A0B44">
        <w:rPr>
          <w:rFonts w:eastAsia="TimesNewRoman"/>
          <w:sz w:val="24"/>
          <w:szCs w:val="24"/>
        </w:rPr>
        <w:t xml:space="preserve">ż </w:t>
      </w:r>
      <w:r w:rsidRPr="005A0B44">
        <w:rPr>
          <w:sz w:val="24"/>
          <w:szCs w:val="24"/>
        </w:rPr>
        <w:t>wskazanemu przez Wykonawc</w:t>
      </w:r>
      <w:r w:rsidRPr="005A0B44">
        <w:rPr>
          <w:rFonts w:eastAsia="TimesNewRoman"/>
          <w:sz w:val="24"/>
          <w:szCs w:val="24"/>
        </w:rPr>
        <w:t xml:space="preserve">ę </w:t>
      </w:r>
      <w:r w:rsidRPr="005A0B44">
        <w:rPr>
          <w:sz w:val="24"/>
          <w:szCs w:val="24"/>
        </w:rPr>
        <w:t>w zło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onej ofercie musi by</w:t>
      </w:r>
      <w:r w:rsidRPr="005A0B44">
        <w:rPr>
          <w:rFonts w:eastAsia="TimesNewRoman"/>
          <w:sz w:val="24"/>
          <w:szCs w:val="24"/>
        </w:rPr>
        <w:t xml:space="preserve">ć </w:t>
      </w:r>
      <w:r w:rsidRPr="005A0B44">
        <w:rPr>
          <w:sz w:val="24"/>
          <w:szCs w:val="24"/>
        </w:rPr>
        <w:t>uzasadnione przez Wykonawc</w:t>
      </w:r>
      <w:r w:rsidRPr="005A0B44">
        <w:rPr>
          <w:rFonts w:eastAsia="TimesNewRoman"/>
          <w:sz w:val="24"/>
          <w:szCs w:val="24"/>
        </w:rPr>
        <w:t xml:space="preserve">ę </w:t>
      </w:r>
      <w:r w:rsidRPr="005A0B44">
        <w:rPr>
          <w:sz w:val="24"/>
          <w:szCs w:val="24"/>
        </w:rPr>
        <w:t>na pi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 xml:space="preserve">mie i zaakceptowane </w:t>
      </w:r>
      <w:r w:rsidRPr="005A0B44">
        <w:rPr>
          <w:sz w:val="24"/>
          <w:szCs w:val="24"/>
        </w:rPr>
        <w:lastRenderedPageBreak/>
        <w:t>przez 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cego. W uzasadnionych przypadkach 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cy uprawniony b</w:t>
      </w:r>
      <w:r w:rsidRPr="005A0B44">
        <w:rPr>
          <w:rFonts w:eastAsia="TimesNewRoman"/>
          <w:sz w:val="24"/>
          <w:szCs w:val="24"/>
        </w:rPr>
        <w:t>ę</w:t>
      </w:r>
      <w:r w:rsidRPr="005A0B44">
        <w:rPr>
          <w:sz w:val="24"/>
          <w:szCs w:val="24"/>
        </w:rPr>
        <w:t>dzie do odmowy akceptacji.</w:t>
      </w:r>
    </w:p>
    <w:p w:rsidR="00F26D88" w:rsidRPr="006D5E83" w:rsidRDefault="005A0B44" w:rsidP="00DF511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Wykonawca musi przedło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y</w:t>
      </w:r>
      <w:r w:rsidRPr="005A0B44">
        <w:rPr>
          <w:rFonts w:eastAsia="TimesNewRoman"/>
          <w:sz w:val="24"/>
          <w:szCs w:val="24"/>
        </w:rPr>
        <w:t xml:space="preserve">ć </w:t>
      </w:r>
      <w:r w:rsidRPr="005A0B44">
        <w:rPr>
          <w:sz w:val="24"/>
          <w:szCs w:val="24"/>
        </w:rPr>
        <w:t>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cemu propozycj</w:t>
      </w:r>
      <w:r w:rsidRPr="005A0B44">
        <w:rPr>
          <w:rFonts w:eastAsia="TimesNewRoman"/>
          <w:sz w:val="24"/>
          <w:szCs w:val="24"/>
        </w:rPr>
        <w:t xml:space="preserve">ę </w:t>
      </w:r>
      <w:r w:rsidRPr="005A0B44">
        <w:rPr>
          <w:sz w:val="24"/>
          <w:szCs w:val="24"/>
        </w:rPr>
        <w:t>zmiany, o której mowa w ust 3 nie pó</w:t>
      </w:r>
      <w:r w:rsidRPr="005A0B44">
        <w:rPr>
          <w:rFonts w:eastAsia="TimesNewRoman"/>
          <w:sz w:val="24"/>
          <w:szCs w:val="24"/>
        </w:rPr>
        <w:t>ź</w:t>
      </w:r>
      <w:r w:rsidRPr="005A0B44">
        <w:rPr>
          <w:sz w:val="24"/>
          <w:szCs w:val="24"/>
        </w:rPr>
        <w:t>niej niż7 dni przed planowanym skierowaniem do wykonania robót któregokolwiek Podwykonawcy.</w:t>
      </w:r>
    </w:p>
    <w:p w:rsidR="00F26D88" w:rsidRPr="006D5E83" w:rsidRDefault="005A0B44" w:rsidP="00DF511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Jakakolwiek przerwa w realizacji przedmiotu umowy wynikaj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ca z braku Podwykonawcy b</w:t>
      </w:r>
      <w:r w:rsidRPr="005A0B44">
        <w:rPr>
          <w:rFonts w:eastAsia="TimesNewRoman"/>
          <w:sz w:val="24"/>
          <w:szCs w:val="24"/>
        </w:rPr>
        <w:t>ę</w:t>
      </w:r>
      <w:r w:rsidRPr="005A0B44">
        <w:rPr>
          <w:sz w:val="24"/>
          <w:szCs w:val="24"/>
        </w:rPr>
        <w:t>dzie traktowana, jako przerwa wynikła z przyczyn zale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nych od Wykonawcy i nie mo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e stanowi</w:t>
      </w:r>
      <w:r w:rsidRPr="005A0B44">
        <w:rPr>
          <w:rFonts w:eastAsia="TimesNewRoman"/>
          <w:sz w:val="24"/>
          <w:szCs w:val="24"/>
        </w:rPr>
        <w:t xml:space="preserve">ć </w:t>
      </w:r>
      <w:r w:rsidRPr="005A0B44">
        <w:rPr>
          <w:sz w:val="24"/>
          <w:szCs w:val="24"/>
        </w:rPr>
        <w:t>podstawy do zmiany terminu zako</w:t>
      </w:r>
      <w:r w:rsidRPr="005A0B44">
        <w:rPr>
          <w:rFonts w:eastAsia="TimesNewRoman"/>
          <w:sz w:val="24"/>
          <w:szCs w:val="24"/>
        </w:rPr>
        <w:t>ń</w:t>
      </w:r>
      <w:r w:rsidRPr="005A0B44">
        <w:rPr>
          <w:sz w:val="24"/>
          <w:szCs w:val="24"/>
        </w:rPr>
        <w:t>czenia robót, o którym mowa w § 2 niniejszej umowy.</w:t>
      </w:r>
    </w:p>
    <w:p w:rsidR="00F26D88" w:rsidRPr="006D5E83" w:rsidRDefault="005A0B44" w:rsidP="00DF511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Wykonawca odpowiada za działania i zaniechania Podwykonawcy jak za swoje własne.</w:t>
      </w:r>
    </w:p>
    <w:p w:rsidR="00F26D88" w:rsidRPr="006D5E83" w:rsidRDefault="005A0B44" w:rsidP="00DF511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W przypadku powierzenia przez Wykonawc</w:t>
      </w:r>
      <w:r w:rsidRPr="005A0B44">
        <w:rPr>
          <w:rFonts w:eastAsia="TimesNewRoman"/>
          <w:sz w:val="24"/>
          <w:szCs w:val="24"/>
        </w:rPr>
        <w:t xml:space="preserve">ę </w:t>
      </w:r>
      <w:r w:rsidRPr="005A0B44">
        <w:rPr>
          <w:sz w:val="24"/>
          <w:szCs w:val="24"/>
        </w:rPr>
        <w:t>realizacji robót Podwykonawcy, Wykonawca jest zobowi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zany do dokonania we własnym zakresie zapłaty wynagrodzenia nale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nego Podwykonawcy z zachowaniem terminów płatno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ci okre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 xml:space="preserve">lonych w umowie </w:t>
      </w:r>
      <w:r w:rsidR="00E74E27">
        <w:rPr>
          <w:sz w:val="24"/>
          <w:szCs w:val="24"/>
        </w:rPr>
        <w:br/>
      </w:r>
      <w:r w:rsidRPr="005A0B44">
        <w:rPr>
          <w:sz w:val="24"/>
          <w:szCs w:val="24"/>
        </w:rPr>
        <w:t>z Podwykonawc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.</w:t>
      </w:r>
    </w:p>
    <w:p w:rsidR="00F26D88" w:rsidRPr="006D5E83" w:rsidRDefault="005A0B44" w:rsidP="00DF511D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Je</w:t>
      </w:r>
      <w:r w:rsidRPr="005A0B44">
        <w:rPr>
          <w:rFonts w:eastAsia="TimesNewRoman"/>
          <w:sz w:val="24"/>
          <w:szCs w:val="24"/>
        </w:rPr>
        <w:t>ż</w:t>
      </w:r>
      <w:r w:rsidRPr="005A0B44">
        <w:rPr>
          <w:sz w:val="24"/>
          <w:szCs w:val="24"/>
        </w:rPr>
        <w:t>eli w terminie okre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lonym w umowie z Podwykonawc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 xml:space="preserve">Wykonawca nie dokona </w:t>
      </w:r>
      <w:r w:rsidR="00E74E27">
        <w:rPr>
          <w:sz w:val="24"/>
          <w:szCs w:val="24"/>
        </w:rPr>
        <w:br/>
      </w:r>
      <w:r w:rsidRPr="005A0B44">
        <w:rPr>
          <w:sz w:val="24"/>
          <w:szCs w:val="24"/>
        </w:rPr>
        <w:t>w cało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ci zapłaty wynagrodzenia Podwykonawcy, a Podwykonawca zwróci si</w:t>
      </w:r>
      <w:r w:rsidRPr="005A0B44">
        <w:rPr>
          <w:rFonts w:eastAsia="TimesNewRoman"/>
          <w:sz w:val="24"/>
          <w:szCs w:val="24"/>
        </w:rPr>
        <w:t xml:space="preserve">ę </w:t>
      </w:r>
      <w:r w:rsidRPr="005A0B44">
        <w:rPr>
          <w:sz w:val="24"/>
          <w:szCs w:val="24"/>
        </w:rPr>
        <w:t xml:space="preserve">z </w:t>
      </w:r>
      <w:r w:rsidRPr="005A0B44">
        <w:rPr>
          <w:rFonts w:eastAsia="TimesNewRoman"/>
          <w:sz w:val="24"/>
          <w:szCs w:val="24"/>
        </w:rPr>
        <w:t>żą</w:t>
      </w:r>
      <w:r w:rsidRPr="005A0B44">
        <w:rPr>
          <w:sz w:val="24"/>
          <w:szCs w:val="24"/>
        </w:rPr>
        <w:t>daniem zapłaty tego wynagrodzenia bezpo</w:t>
      </w:r>
      <w:r w:rsidRPr="005A0B44">
        <w:rPr>
          <w:rFonts w:eastAsia="TimesNewRoman"/>
          <w:sz w:val="24"/>
          <w:szCs w:val="24"/>
        </w:rPr>
        <w:t>ś</w:t>
      </w:r>
      <w:r w:rsidRPr="005A0B44">
        <w:rPr>
          <w:sz w:val="24"/>
          <w:szCs w:val="24"/>
        </w:rPr>
        <w:t>rednio przez 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cego na podstawie art 647</w:t>
      </w:r>
      <w:r w:rsidRPr="005A0B44">
        <w:rPr>
          <w:sz w:val="24"/>
          <w:szCs w:val="24"/>
          <w:vertAlign w:val="superscript"/>
        </w:rPr>
        <w:t>1</w:t>
      </w:r>
      <w:r w:rsidRPr="005A0B44">
        <w:rPr>
          <w:sz w:val="24"/>
          <w:szCs w:val="24"/>
        </w:rPr>
        <w:t xml:space="preserve"> §5 Kodeksu Cywilnego i udokumentuje zasadno</w:t>
      </w:r>
      <w:r w:rsidRPr="005A0B44">
        <w:rPr>
          <w:rFonts w:eastAsia="TimesNewRoman"/>
          <w:sz w:val="24"/>
          <w:szCs w:val="24"/>
        </w:rPr>
        <w:t xml:space="preserve">ść </w:t>
      </w:r>
      <w:r w:rsidRPr="005A0B44">
        <w:rPr>
          <w:sz w:val="24"/>
          <w:szCs w:val="24"/>
        </w:rPr>
        <w:t xml:space="preserve">takiego </w:t>
      </w:r>
      <w:r w:rsidRPr="005A0B44">
        <w:rPr>
          <w:rFonts w:eastAsia="TimesNewRoman"/>
          <w:sz w:val="24"/>
          <w:szCs w:val="24"/>
        </w:rPr>
        <w:t>żą</w:t>
      </w:r>
      <w:r w:rsidRPr="005A0B44">
        <w:rPr>
          <w:sz w:val="24"/>
          <w:szCs w:val="24"/>
        </w:rPr>
        <w:t>dania faktur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>zaakceptowan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>przez Wykonawc</w:t>
      </w:r>
      <w:r w:rsidRPr="005A0B44">
        <w:rPr>
          <w:rFonts w:eastAsia="TimesNewRoman"/>
          <w:sz w:val="24"/>
          <w:szCs w:val="24"/>
        </w:rPr>
        <w:t xml:space="preserve">ę </w:t>
      </w:r>
      <w:r w:rsidRPr="005A0B44">
        <w:rPr>
          <w:sz w:val="24"/>
          <w:szCs w:val="24"/>
        </w:rPr>
        <w:t>i dokumentami potwierdzaj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cymi wykonanie i odbiór fakturowanych robót, Zamawiaj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cy zapłaci na rzecz Podwykonawcy kwot</w:t>
      </w:r>
      <w:r w:rsidRPr="005A0B44">
        <w:rPr>
          <w:rFonts w:eastAsia="TimesNewRoman"/>
          <w:sz w:val="24"/>
          <w:szCs w:val="24"/>
        </w:rPr>
        <w:t xml:space="preserve">ę </w:t>
      </w:r>
      <w:r w:rsidRPr="005A0B44">
        <w:rPr>
          <w:sz w:val="24"/>
          <w:szCs w:val="24"/>
        </w:rPr>
        <w:t>b</w:t>
      </w:r>
      <w:r w:rsidRPr="005A0B44">
        <w:rPr>
          <w:rFonts w:eastAsia="TimesNewRoman"/>
          <w:sz w:val="24"/>
          <w:szCs w:val="24"/>
        </w:rPr>
        <w:t>ę</w:t>
      </w:r>
      <w:r w:rsidRPr="005A0B44">
        <w:rPr>
          <w:sz w:val="24"/>
          <w:szCs w:val="24"/>
        </w:rPr>
        <w:t>d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c</w:t>
      </w:r>
      <w:r w:rsidRPr="005A0B44">
        <w:rPr>
          <w:rFonts w:eastAsia="TimesNewRoman"/>
          <w:sz w:val="24"/>
          <w:szCs w:val="24"/>
        </w:rPr>
        <w:t xml:space="preserve">ą </w:t>
      </w:r>
      <w:r w:rsidRPr="005A0B44">
        <w:rPr>
          <w:sz w:val="24"/>
          <w:szCs w:val="24"/>
        </w:rPr>
        <w:t>przedmiotem jego ż</w:t>
      </w:r>
      <w:r w:rsidRPr="005A0B44">
        <w:rPr>
          <w:rFonts w:eastAsia="TimesNewRoman"/>
          <w:sz w:val="24"/>
          <w:szCs w:val="24"/>
        </w:rPr>
        <w:t>ą</w:t>
      </w:r>
      <w:r w:rsidRPr="005A0B44">
        <w:rPr>
          <w:sz w:val="24"/>
          <w:szCs w:val="24"/>
        </w:rPr>
        <w:t>dania.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F26D88" w:rsidP="00721026">
      <w:pPr>
        <w:keepLines/>
        <w:spacing w:line="240" w:lineRule="atLeast"/>
        <w:ind w:right="195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 w:rsidRPr="005A0B44">
        <w:rPr>
          <w:b/>
          <w:snapToGrid w:val="0"/>
          <w:sz w:val="24"/>
          <w:szCs w:val="24"/>
        </w:rPr>
        <w:t>§ 12 Zmiany w umowie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Zgodnie z art. 144 ust. 1 ustawy Prawo zamówień publicznych (</w:t>
      </w:r>
      <w:proofErr w:type="spellStart"/>
      <w:r w:rsidR="003A15C7">
        <w:rPr>
          <w:sz w:val="24"/>
          <w:szCs w:val="24"/>
        </w:rPr>
        <w:t>t.j</w:t>
      </w:r>
      <w:proofErr w:type="spellEnd"/>
      <w:r w:rsidR="003A15C7">
        <w:rPr>
          <w:sz w:val="24"/>
          <w:szCs w:val="24"/>
        </w:rPr>
        <w:t>. Dz. U. 2019</w:t>
      </w:r>
      <w:r w:rsidRPr="005A0B44">
        <w:rPr>
          <w:sz w:val="24"/>
          <w:szCs w:val="24"/>
        </w:rPr>
        <w:t xml:space="preserve">r., poz. </w:t>
      </w:r>
      <w:r w:rsidR="003A15C7">
        <w:rPr>
          <w:sz w:val="24"/>
          <w:szCs w:val="24"/>
        </w:rPr>
        <w:t xml:space="preserve">1843 </w:t>
      </w:r>
      <w:r w:rsidRPr="005A0B44">
        <w:rPr>
          <w:sz w:val="24"/>
          <w:szCs w:val="24"/>
        </w:rPr>
        <w:t xml:space="preserve">z </w:t>
      </w:r>
      <w:proofErr w:type="spellStart"/>
      <w:r w:rsidRPr="005A0B44">
        <w:rPr>
          <w:sz w:val="24"/>
          <w:szCs w:val="24"/>
        </w:rPr>
        <w:t>późn</w:t>
      </w:r>
      <w:proofErr w:type="spellEnd"/>
      <w:r w:rsidRPr="005A0B44">
        <w:rPr>
          <w:sz w:val="24"/>
          <w:szCs w:val="24"/>
        </w:rPr>
        <w:t>. zm.) Zamawiający przewiduje zmiany postanowień zawartej umowy w stosunku do treści oferty w zakresie:</w:t>
      </w:r>
    </w:p>
    <w:p w:rsidR="00F26D88" w:rsidRPr="006D5E83" w:rsidRDefault="005A0B44" w:rsidP="00F26D8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5A0B44">
        <w:rPr>
          <w:sz w:val="24"/>
          <w:szCs w:val="24"/>
          <w:u w:val="single"/>
        </w:rPr>
        <w:t> Terminu realizacji zamówienia;</w:t>
      </w:r>
      <w:r w:rsidRPr="005A0B44">
        <w:rPr>
          <w:sz w:val="24"/>
          <w:szCs w:val="24"/>
        </w:rPr>
        <w:t xml:space="preserve"> termin realizacji zamówienia może ulec zmianie </w:t>
      </w:r>
      <w:r w:rsidRPr="005A0B44">
        <w:rPr>
          <w:sz w:val="24"/>
          <w:szCs w:val="24"/>
        </w:rPr>
        <w:br/>
        <w:t>w przypadku:</w:t>
      </w:r>
    </w:p>
    <w:p w:rsidR="00F26D88" w:rsidRPr="006D5E83" w:rsidRDefault="005A0B44" w:rsidP="00F26D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z powodu uzasadnionych zmian w zakresie sposobu wykonania przedmiotu zamówienia proponowanych przez Zamawiającego lub Wykonawcę, jeżeli te zmiany są korzystne dla Zamawiającego,</w:t>
      </w:r>
    </w:p>
    <w:p w:rsidR="00F26D88" w:rsidRPr="006D5E83" w:rsidRDefault="005A0B44" w:rsidP="00F26D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z powodu wystąpienia dodatkowych okoliczności, a niemożliwych do przewidzenia (przed zawarciem umowy) przez doświadczonego wykonawcę robót,</w:t>
      </w:r>
    </w:p>
    <w:p w:rsidR="00F26D88" w:rsidRPr="006D5E83" w:rsidRDefault="005A0B44" w:rsidP="00F26D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z powodu okoliczności siły wyższej, przez którą strony będą rozumieć np. wystąpienie zdarzenia losowego wywołanego przez czynniki zewnętrzne, którego nie można było przewidzieć z pewnością, w szczególności zagrażającego bezpośrednio życiu lub zdrowiu, ludzi lub grożącego powstaniem szkody w znacznych rozmiarach;</w:t>
      </w:r>
    </w:p>
    <w:p w:rsidR="00F26D88" w:rsidRPr="006D5E83" w:rsidRDefault="005A0B44" w:rsidP="00F26D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 xml:space="preserve"> z powodu szczególnie niesprzyjających warunków atmosferycznych uniemożliwiających prowadzenie robót budowlanych, przeprowadzenie prób i sprawdzeń, dokonywanie odbiorów;</w:t>
      </w:r>
    </w:p>
    <w:p w:rsidR="00F26D88" w:rsidRPr="006D5E83" w:rsidRDefault="005A0B44" w:rsidP="00F26D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jeżeli wystąpią zmiany będące następstwem okoliczności leżących po stronie Zamawiającego, w szczególności:</w:t>
      </w:r>
    </w:p>
    <w:p w:rsidR="00F26D88" w:rsidRPr="006D5E83" w:rsidRDefault="005A0B44" w:rsidP="00F26D88">
      <w:pPr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- wstrzymanie robót przez Zamawiającego;</w:t>
      </w:r>
    </w:p>
    <w:p w:rsidR="00F26D88" w:rsidRPr="006D5E83" w:rsidRDefault="005A0B44" w:rsidP="00F26D88">
      <w:pPr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- konieczności usunięcia błędów lub wprowadzenia zmian w dokumentacji projektowej;</w:t>
      </w:r>
    </w:p>
    <w:p w:rsidR="00F26D88" w:rsidRPr="006D5E83" w:rsidRDefault="005A0B44" w:rsidP="00F26D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lastRenderedPageBreak/>
        <w:tab/>
        <w:t xml:space="preserve">jeżeli powstaną okoliczności będące następstwem działania organów administracji, </w:t>
      </w:r>
      <w:r w:rsidRPr="005A0B44">
        <w:rPr>
          <w:sz w:val="24"/>
          <w:szCs w:val="24"/>
        </w:rPr>
        <w:br/>
        <w:t>w szczególności:</w:t>
      </w:r>
    </w:p>
    <w:p w:rsidR="00F26D88" w:rsidRPr="006D5E83" w:rsidRDefault="005A0B44" w:rsidP="00F26D88">
      <w:pPr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- przekroczenie zakreślonych przez prawo terminów wydawania przez organy administracji decyzji itp.;</w:t>
      </w:r>
    </w:p>
    <w:p w:rsidR="00F26D88" w:rsidRPr="006D5E83" w:rsidRDefault="005A0B44" w:rsidP="00F26D88">
      <w:pPr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- odmowa wydania przez organy administracji wymaganych decyzji, zezwoleń, uzgodnień na skutek błędów w dokumentacji projektowej;</w:t>
      </w:r>
    </w:p>
    <w:p w:rsidR="00F26D88" w:rsidRPr="006D5E83" w:rsidRDefault="005A0B44" w:rsidP="00F26D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 xml:space="preserve">   jeżeli powstały konieczne zmiany technologiczne, w szczególności konieczności zrealizowania projektu przy zastosowaniu innych rozwiązań technicznych, technologicznych niż wskazane w dokumentacji projektowej w sytuacji, gdyby zastosowanie przewidzianych rozwiązań groziłoby niewykonaniem lub wadliwym wykonaniem projektu;</w:t>
      </w:r>
    </w:p>
    <w:p w:rsidR="00F26D88" w:rsidRPr="006D5E83" w:rsidRDefault="005A0B44" w:rsidP="00F26D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 xml:space="preserve">opóźnienia Zamawiającego, jeżeli takie opóźnienie jest lub będzie miało wpływ na wykonanie przedmiotu umowy w wykonaniu następujących zobowiązań: </w:t>
      </w:r>
    </w:p>
    <w:p w:rsidR="00F26D88" w:rsidRPr="006D5E83" w:rsidRDefault="005A0B44" w:rsidP="00F26D88">
      <w:pPr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-    przekazania terenu budowy;</w:t>
      </w:r>
    </w:p>
    <w:p w:rsidR="00F26D88" w:rsidRPr="006D5E83" w:rsidRDefault="005A0B44" w:rsidP="00F26D88">
      <w:pPr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- przekazania dokumentacji budowy (pozwolenie na budowę, dokumentacji projektowej, specyfikacji technicznych, innych wymaganych przepisami, do których zamawiający był zobowiązany);</w:t>
      </w:r>
    </w:p>
    <w:p w:rsidR="00F26D88" w:rsidRPr="006D5E83" w:rsidRDefault="005A0B44" w:rsidP="00F26D88">
      <w:pPr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- przekazanie dokumentów zamiennych budowy lub usunięcia wad w dostarczanej dokumentacji projektowej;</w:t>
      </w:r>
    </w:p>
    <w:p w:rsidR="00F26D88" w:rsidRPr="006D5E83" w:rsidRDefault="005A0B44" w:rsidP="00F26D88">
      <w:pPr>
        <w:autoSpaceDE w:val="0"/>
        <w:autoSpaceDN w:val="0"/>
        <w:adjustRightInd w:val="0"/>
        <w:spacing w:after="120"/>
        <w:ind w:left="902"/>
        <w:jc w:val="both"/>
        <w:rPr>
          <w:sz w:val="24"/>
          <w:szCs w:val="24"/>
        </w:rPr>
      </w:pPr>
      <w:r w:rsidRPr="005A0B44">
        <w:rPr>
          <w:sz w:val="24"/>
          <w:szCs w:val="24"/>
        </w:rPr>
        <w:t>- kolizji z planowanymi lub równolegle prowadzonymi przez inne podmioty inwestycjami, ale w takim przypadku zmiany w umowie zostaną ograniczone do zmian koniecznych powodujących uniknięcie kolizji.</w:t>
      </w:r>
    </w:p>
    <w:p w:rsidR="00F26D88" w:rsidRPr="006D5E83" w:rsidRDefault="005A0B44" w:rsidP="00F26D8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A0B44">
        <w:rPr>
          <w:sz w:val="24"/>
          <w:szCs w:val="24"/>
          <w:u w:val="single"/>
        </w:rPr>
        <w:t>Przedstawiciela wykonawcy,</w:t>
      </w:r>
      <w:r w:rsidRPr="005A0B44">
        <w:rPr>
          <w:sz w:val="24"/>
          <w:szCs w:val="24"/>
        </w:rPr>
        <w:t xml:space="preserve"> tj. kierownika budowy; wykonawca może zmienić kierownika budowy jedynie z przyczyn niezależnych od niego, tj. zdarzeń losowych (śmierć, choroba, zwolnienie) przy czym osoba zastępująca pierwotnego kierownika budowy będzie posiadała co najmniej takie same kwalifikacje jak poprzedni kierownik.</w:t>
      </w:r>
    </w:p>
    <w:p w:rsidR="007047A3" w:rsidRPr="00E74E27" w:rsidRDefault="005A0B44" w:rsidP="00721026">
      <w:pPr>
        <w:keepLines/>
        <w:numPr>
          <w:ilvl w:val="0"/>
          <w:numId w:val="19"/>
        </w:numPr>
        <w:tabs>
          <w:tab w:val="clear" w:pos="720"/>
          <w:tab w:val="num" w:pos="426"/>
        </w:tabs>
        <w:spacing w:line="240" w:lineRule="atLeast"/>
        <w:ind w:left="426" w:right="195" w:hanging="437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Wszelkie zmiany w umowie pod rygorem nieważności muszą być dokonane w formie pisemnej.</w:t>
      </w:r>
    </w:p>
    <w:p w:rsidR="007047A3" w:rsidRPr="006D5E83" w:rsidRDefault="007047A3" w:rsidP="00721026">
      <w:pPr>
        <w:keepLines/>
        <w:spacing w:line="240" w:lineRule="atLeast"/>
        <w:ind w:right="195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 w:rsidRPr="005A0B44">
        <w:rPr>
          <w:b/>
          <w:snapToGrid w:val="0"/>
          <w:sz w:val="24"/>
          <w:szCs w:val="24"/>
        </w:rPr>
        <w:t>§ 13 Odstąpienie od umowy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E74E27">
      <w:pPr>
        <w:keepLines/>
        <w:numPr>
          <w:ilvl w:val="0"/>
          <w:numId w:val="20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Zamawiającemu do dnia zakończenia robót, o których mowa w § 1 umowy przysługuje prawo do odstąpienia od umowy, gdy:</w:t>
      </w:r>
    </w:p>
    <w:p w:rsidR="00F26D88" w:rsidRPr="006D5E83" w:rsidRDefault="005A0B44" w:rsidP="00E74E27">
      <w:pPr>
        <w:keepLines/>
        <w:numPr>
          <w:ilvl w:val="1"/>
          <w:numId w:val="20"/>
        </w:numPr>
        <w:tabs>
          <w:tab w:val="left" w:pos="9356"/>
        </w:tabs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Wykonawca z nieuzasadnionych przyczyn nie rozpoczął robót w ciągu 14 dni kalendarzowych od </w:t>
      </w:r>
      <w:r w:rsidR="002E1CA0">
        <w:rPr>
          <w:snapToGrid w:val="0"/>
          <w:sz w:val="24"/>
          <w:szCs w:val="24"/>
        </w:rPr>
        <w:t>przekazania terenu budowy</w:t>
      </w:r>
      <w:r w:rsidRPr="005A0B44">
        <w:rPr>
          <w:snapToGrid w:val="0"/>
          <w:sz w:val="24"/>
          <w:szCs w:val="24"/>
        </w:rPr>
        <w:t xml:space="preserve"> pomimo wezwania wystosowanego przez Zamawiającego złożonego na piśmie.</w:t>
      </w:r>
    </w:p>
    <w:p w:rsidR="00F26D88" w:rsidRPr="006D5E83" w:rsidRDefault="005A0B44" w:rsidP="00E74E27">
      <w:pPr>
        <w:keepLines/>
        <w:numPr>
          <w:ilvl w:val="1"/>
          <w:numId w:val="20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Wykonawca z nieuzasadnionych przyczyn przerwał realizację prac i przerwa ta trwa dłużej niż 14 dni pomimo wezwania wystosowanego przez Zamawiającego złożonego na piśmie.</w:t>
      </w:r>
    </w:p>
    <w:p w:rsidR="00F26D88" w:rsidRPr="006D5E83" w:rsidRDefault="005A0B44" w:rsidP="00E74E27">
      <w:pPr>
        <w:keepLines/>
        <w:numPr>
          <w:ilvl w:val="1"/>
          <w:numId w:val="20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 w:rsidR="00E74E27">
        <w:rPr>
          <w:snapToGrid w:val="0"/>
          <w:sz w:val="24"/>
          <w:szCs w:val="24"/>
        </w:rPr>
        <w:br/>
      </w:r>
      <w:r w:rsidRPr="005A0B44">
        <w:rPr>
          <w:snapToGrid w:val="0"/>
          <w:sz w:val="24"/>
          <w:szCs w:val="24"/>
        </w:rPr>
        <w:t xml:space="preserve">w chwili zawarcia umowy. </w:t>
      </w:r>
    </w:p>
    <w:p w:rsidR="008E08A8" w:rsidRPr="006D5E83" w:rsidRDefault="005A0B44" w:rsidP="00E74E27">
      <w:pPr>
        <w:keepLines/>
        <w:numPr>
          <w:ilvl w:val="1"/>
          <w:numId w:val="20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 w:rsidRPr="005A0B44">
        <w:rPr>
          <w:snapToGrid w:val="0"/>
          <w:sz w:val="24"/>
          <w:szCs w:val="24"/>
        </w:rPr>
        <w:t>W razie wszczęcia p</w:t>
      </w:r>
      <w:r>
        <w:rPr>
          <w:rStyle w:val="alb-s"/>
          <w:sz w:val="24"/>
          <w:szCs w:val="24"/>
        </w:rPr>
        <w:t>ostępowania o rozwiązanie podmiotu bez przeprowadzania postępowania likwidacyjnego.</w:t>
      </w:r>
    </w:p>
    <w:p w:rsidR="00F26D88" w:rsidRPr="006D5E83" w:rsidRDefault="005A0B44" w:rsidP="00E74E27">
      <w:pPr>
        <w:keepLines/>
        <w:numPr>
          <w:ilvl w:val="0"/>
          <w:numId w:val="20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Zamawiający może odstąpić od umowy w terminie 7 dni od powzięcia wiadomości o powyższych okolicznościach wymienionych w ust. 1. W takim wypadku Wykonawca może żądać jedynie wynagrodzenia należnego mu z tytułu wykonania części umowy.</w:t>
      </w:r>
    </w:p>
    <w:p w:rsidR="00F26D88" w:rsidRPr="006D5E83" w:rsidRDefault="005A0B44" w:rsidP="00E74E27">
      <w:pPr>
        <w:keepLines/>
        <w:numPr>
          <w:ilvl w:val="0"/>
          <w:numId w:val="20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Odstąpienie od umowy, o którym mowa w ust. 1, powinno nastąpić w formie pisemnej </w:t>
      </w:r>
      <w:r>
        <w:rPr>
          <w:snapToGrid w:val="0"/>
          <w:sz w:val="24"/>
          <w:szCs w:val="24"/>
        </w:rPr>
        <w:br/>
        <w:t>i powinno zawierać uzasadnienie.</w:t>
      </w:r>
    </w:p>
    <w:p w:rsidR="00F26D88" w:rsidRPr="006D5E83" w:rsidRDefault="005A0B44" w:rsidP="00F26D88">
      <w:pPr>
        <w:keepLines/>
        <w:numPr>
          <w:ilvl w:val="0"/>
          <w:numId w:val="20"/>
        </w:numPr>
        <w:spacing w:line="240" w:lineRule="atLeast"/>
        <w:ind w:right="19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przypadku odstąpienia od umowy:</w:t>
      </w:r>
    </w:p>
    <w:p w:rsidR="00F26D88" w:rsidRPr="006D5E83" w:rsidRDefault="005A0B44" w:rsidP="00E74E27">
      <w:pPr>
        <w:keepLines/>
        <w:numPr>
          <w:ilvl w:val="1"/>
          <w:numId w:val="17"/>
        </w:numPr>
        <w:tabs>
          <w:tab w:val="left" w:pos="9356"/>
        </w:tabs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terminie 7 dni Wykonawca przy udziale Zamawiającego sporządzi szczegółowy protokół inwentaryzacji robót w toku według stanu na dzień odstąpienia;</w:t>
      </w:r>
    </w:p>
    <w:p w:rsidR="00F26D88" w:rsidRPr="006D5E83" w:rsidRDefault="005A0B44" w:rsidP="00E74E27">
      <w:pPr>
        <w:keepLines/>
        <w:numPr>
          <w:ilvl w:val="1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Wykonawca zabezpieczy przerwane roboty w zakresie obustronnie uzgodnionym na koszt strony, która odstąpiła od umowy;</w:t>
      </w:r>
    </w:p>
    <w:p w:rsidR="00F26D88" w:rsidRPr="006D5E83" w:rsidRDefault="005A0B44" w:rsidP="00E74E27">
      <w:pPr>
        <w:keepLines/>
        <w:numPr>
          <w:ilvl w:val="1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Wykonawca zgłosi, aby Zamawiający dokonał odbioru robót przerwanych oraz robót zabezpieczających w terminie 30 dni kalendarzowych;</w:t>
      </w:r>
    </w:p>
    <w:p w:rsidR="00F26D88" w:rsidRPr="006D5E83" w:rsidRDefault="005A0B44" w:rsidP="00E74E27">
      <w:pPr>
        <w:keepLines/>
        <w:numPr>
          <w:ilvl w:val="1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Wykonawca usunie z terenu budowy urządzenia zaplecza przez niego dostarczone </w:t>
      </w:r>
      <w:r>
        <w:rPr>
          <w:snapToGrid w:val="0"/>
          <w:sz w:val="24"/>
          <w:szCs w:val="24"/>
        </w:rPr>
        <w:br/>
        <w:t>lub wzniesione;</w:t>
      </w:r>
    </w:p>
    <w:p w:rsidR="00F26D88" w:rsidRPr="006D5E83" w:rsidRDefault="005A0B44" w:rsidP="00E74E27">
      <w:pPr>
        <w:keepLines/>
        <w:numPr>
          <w:ilvl w:val="1"/>
          <w:numId w:val="17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Zamawiający w razie odstąpienia od umowy z przyczyn, za które Wykonawca nie odpowiada, obowiązany jest do:</w:t>
      </w:r>
    </w:p>
    <w:p w:rsidR="00F26D88" w:rsidRPr="006D5E83" w:rsidRDefault="005A0B44" w:rsidP="00E74E27">
      <w:pPr>
        <w:keepLines/>
        <w:numPr>
          <w:ilvl w:val="2"/>
          <w:numId w:val="17"/>
        </w:numPr>
        <w:tabs>
          <w:tab w:val="clear" w:pos="1980"/>
          <w:tab w:val="num" w:pos="1418"/>
        </w:tabs>
        <w:spacing w:line="240" w:lineRule="atLeast"/>
        <w:ind w:left="1418" w:right="48" w:hanging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dokonania odbioru robót przerwanych oraz przedstawionego do zapłaty wynagrodzenia za roboty, które zostały wykonane do dnia odstąpienia;</w:t>
      </w:r>
    </w:p>
    <w:p w:rsidR="00F26D88" w:rsidRPr="006D5E83" w:rsidRDefault="005A0B44" w:rsidP="00E74E27">
      <w:pPr>
        <w:keepLines/>
        <w:numPr>
          <w:ilvl w:val="2"/>
          <w:numId w:val="17"/>
        </w:numPr>
        <w:tabs>
          <w:tab w:val="clear" w:pos="1980"/>
          <w:tab w:val="num" w:pos="1418"/>
        </w:tabs>
        <w:spacing w:line="240" w:lineRule="atLeast"/>
        <w:ind w:left="1418" w:right="48" w:hanging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dokonania zapłaty wynagrodzenia za roboty, które zostały wykonane do dnia odstąpienia,</w:t>
      </w:r>
    </w:p>
    <w:p w:rsidR="00F26D88" w:rsidRDefault="005A0B44" w:rsidP="00F26D88">
      <w:pPr>
        <w:keepLines/>
        <w:numPr>
          <w:ilvl w:val="2"/>
          <w:numId w:val="17"/>
        </w:numPr>
        <w:tabs>
          <w:tab w:val="clear" w:pos="1980"/>
          <w:tab w:val="num" w:pos="1418"/>
        </w:tabs>
        <w:spacing w:line="240" w:lineRule="atLeast"/>
        <w:ind w:left="1418" w:right="195" w:hanging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przejęcia od Wykonawcy pod swój dozór terenu budowy.</w:t>
      </w:r>
    </w:p>
    <w:p w:rsidR="002E1CA0" w:rsidRPr="006D5E83" w:rsidRDefault="002E1CA0" w:rsidP="00E74E27">
      <w:pPr>
        <w:keepLines/>
        <w:numPr>
          <w:ilvl w:val="0"/>
          <w:numId w:val="25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Odstąpienie przez Zamawiającego z przyczyn o których mowa w § 13 ust. 1 jest odstąpieniem z przyczyn leżących po stronie Wykonawcy.</w:t>
      </w:r>
    </w:p>
    <w:p w:rsidR="00F26D88" w:rsidRPr="006D5E83" w:rsidRDefault="00F26D88" w:rsidP="00F26D88">
      <w:pPr>
        <w:keepLines/>
        <w:spacing w:line="240" w:lineRule="atLeast"/>
        <w:ind w:right="195"/>
        <w:rPr>
          <w:b/>
          <w:snapToGrid w:val="0"/>
          <w:sz w:val="24"/>
          <w:szCs w:val="24"/>
        </w:rPr>
      </w:pPr>
    </w:p>
    <w:p w:rsidR="00F26D88" w:rsidRPr="006D5E83" w:rsidRDefault="00F26D88" w:rsidP="00F26D88">
      <w:pPr>
        <w:keepLines/>
        <w:spacing w:line="240" w:lineRule="atLeast"/>
        <w:ind w:right="195"/>
        <w:rPr>
          <w:b/>
          <w:snapToGrid w:val="0"/>
          <w:sz w:val="24"/>
          <w:szCs w:val="24"/>
        </w:rPr>
      </w:pPr>
    </w:p>
    <w:p w:rsidR="00F26D88" w:rsidRPr="006D5E83" w:rsidRDefault="005A0B44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14 Postanowienia końcowe</w:t>
      </w:r>
    </w:p>
    <w:p w:rsidR="00F26D88" w:rsidRPr="006D5E83" w:rsidRDefault="00F26D88" w:rsidP="00F26D88">
      <w:pPr>
        <w:keepLines/>
        <w:spacing w:line="240" w:lineRule="atLeast"/>
        <w:ind w:right="195"/>
        <w:jc w:val="center"/>
        <w:rPr>
          <w:b/>
          <w:snapToGrid w:val="0"/>
          <w:sz w:val="24"/>
          <w:szCs w:val="24"/>
        </w:rPr>
      </w:pPr>
    </w:p>
    <w:p w:rsidR="00F26D88" w:rsidRPr="006D5E83" w:rsidRDefault="005A0B44" w:rsidP="00E74E27">
      <w:pPr>
        <w:keepLines/>
        <w:numPr>
          <w:ilvl w:val="0"/>
          <w:numId w:val="21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Strony ustalają, że w sprawach nieuregulowanych w niniejszej umowie będą miały zastosowanie przepisy kodeksu cywilnego i ustawy Prawo zamówień publicznych.</w:t>
      </w:r>
    </w:p>
    <w:p w:rsidR="00F26D88" w:rsidRPr="006D5E83" w:rsidRDefault="005A0B44" w:rsidP="00E74E27">
      <w:pPr>
        <w:keepLines/>
        <w:numPr>
          <w:ilvl w:val="0"/>
          <w:numId w:val="21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Strony umowy zobowiązują się do </w:t>
      </w:r>
      <w:r w:rsidR="002E1CA0">
        <w:rPr>
          <w:snapToGrid w:val="0"/>
          <w:sz w:val="24"/>
          <w:szCs w:val="24"/>
        </w:rPr>
        <w:t xml:space="preserve">pisemnego </w:t>
      </w:r>
      <w:r>
        <w:rPr>
          <w:snapToGrid w:val="0"/>
          <w:sz w:val="24"/>
          <w:szCs w:val="24"/>
        </w:rPr>
        <w:t>powiadomienia o każdej zmianie adresu lub numeru telefonu.</w:t>
      </w:r>
    </w:p>
    <w:p w:rsidR="00F26D88" w:rsidRPr="006D5E83" w:rsidRDefault="005A0B44" w:rsidP="00E74E27">
      <w:pPr>
        <w:keepLines/>
        <w:numPr>
          <w:ilvl w:val="0"/>
          <w:numId w:val="21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przypadku nie zrealizowania zobowiązania wskazanego w ust. 2, pisma dostarczone pod adres wskazany w niniejszej umowie uważa się za doręczone.</w:t>
      </w:r>
    </w:p>
    <w:p w:rsidR="00F26D88" w:rsidRPr="006D5E83" w:rsidRDefault="005A0B44" w:rsidP="00E74E27">
      <w:pPr>
        <w:keepLines/>
        <w:numPr>
          <w:ilvl w:val="0"/>
          <w:numId w:val="21"/>
        </w:numPr>
        <w:spacing w:line="240" w:lineRule="atLeast"/>
        <w:ind w:right="4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Ewentualne spory mogące powstać na tle wykonywania niniejszej umowy strony poddają pod rozstrzygnięcie sądom powszechnym właściwym ze względu na siedzibę Zamawiającego.</w:t>
      </w:r>
    </w:p>
    <w:p w:rsidR="00F26D88" w:rsidRPr="006D5E83" w:rsidRDefault="005A0B44" w:rsidP="00F26D88">
      <w:pPr>
        <w:keepLines/>
        <w:numPr>
          <w:ilvl w:val="0"/>
          <w:numId w:val="21"/>
        </w:numPr>
        <w:spacing w:line="240" w:lineRule="atLeast"/>
        <w:ind w:right="19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Umowę sporządzono w 3 egzemplarzach, 1 dla Wykonawcy, 2 dla Zamawiającego. </w:t>
      </w:r>
    </w:p>
    <w:p w:rsidR="00F26D88" w:rsidRPr="006D5E83" w:rsidRDefault="00F26D88" w:rsidP="00F26D88">
      <w:pPr>
        <w:keepLines/>
        <w:spacing w:line="240" w:lineRule="atLeast"/>
        <w:ind w:left="1416" w:right="195"/>
        <w:jc w:val="both"/>
        <w:rPr>
          <w:snapToGrid w:val="0"/>
          <w:sz w:val="24"/>
          <w:szCs w:val="24"/>
        </w:rPr>
      </w:pPr>
    </w:p>
    <w:p w:rsidR="00F26D88" w:rsidRPr="006D5E83" w:rsidRDefault="00F26D88" w:rsidP="00425CB0">
      <w:pPr>
        <w:keepLines/>
        <w:spacing w:line="240" w:lineRule="atLeast"/>
        <w:ind w:right="195"/>
        <w:jc w:val="both"/>
        <w:rPr>
          <w:snapToGrid w:val="0"/>
          <w:sz w:val="24"/>
          <w:szCs w:val="24"/>
        </w:rPr>
      </w:pPr>
    </w:p>
    <w:p w:rsidR="00F26D88" w:rsidRPr="006D5E83" w:rsidRDefault="00F26D88" w:rsidP="00F26D88">
      <w:pPr>
        <w:keepLines/>
        <w:spacing w:line="240" w:lineRule="atLeast"/>
        <w:ind w:left="1416" w:right="195"/>
        <w:jc w:val="both"/>
        <w:rPr>
          <w:b/>
          <w:snapToGrid w:val="0"/>
          <w:sz w:val="24"/>
          <w:szCs w:val="24"/>
        </w:rPr>
      </w:pPr>
    </w:p>
    <w:p w:rsidR="00F26D88" w:rsidRPr="00E74E27" w:rsidRDefault="005A0B44" w:rsidP="00E74E27">
      <w:pPr>
        <w:keepLines/>
        <w:spacing w:line="240" w:lineRule="atLeast"/>
        <w:ind w:left="1416" w:right="195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Zamawiający 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>Wykonawca</w:t>
      </w:r>
    </w:p>
    <w:p w:rsidR="00593873" w:rsidRPr="006D5E83" w:rsidRDefault="00593873">
      <w:pPr>
        <w:rPr>
          <w:sz w:val="24"/>
          <w:szCs w:val="24"/>
        </w:rPr>
      </w:pPr>
    </w:p>
    <w:sectPr w:rsidR="00593873" w:rsidRPr="006D5E83" w:rsidSect="00F67C6E">
      <w:footerReference w:type="even" r:id="rId9"/>
      <w:footerReference w:type="default" r:id="rId10"/>
      <w:pgSz w:w="12240" w:h="15840"/>
      <w:pgMar w:top="1418" w:right="1418" w:bottom="1276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60" w:rsidRDefault="00324360">
      <w:r>
        <w:separator/>
      </w:r>
    </w:p>
  </w:endnote>
  <w:endnote w:type="continuationSeparator" w:id="0">
    <w:p w:rsidR="00324360" w:rsidRDefault="0032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DC" w:rsidRDefault="005A3902" w:rsidP="00F67C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7C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7CDC" w:rsidRDefault="008F7CDC" w:rsidP="00F67C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DC" w:rsidRDefault="005A3902" w:rsidP="00F67C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7C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5BD0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F7CDC" w:rsidRDefault="008F7CDC" w:rsidP="00F67C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60" w:rsidRDefault="00324360">
      <w:r>
        <w:separator/>
      </w:r>
    </w:p>
  </w:footnote>
  <w:footnote w:type="continuationSeparator" w:id="0">
    <w:p w:rsidR="00324360" w:rsidRDefault="0032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1B1"/>
    <w:multiLevelType w:val="hybridMultilevel"/>
    <w:tmpl w:val="0C66F4F0"/>
    <w:lvl w:ilvl="0" w:tplc="03260C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96012"/>
    <w:multiLevelType w:val="hybridMultilevel"/>
    <w:tmpl w:val="20E6667E"/>
    <w:lvl w:ilvl="0" w:tplc="583A011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F3459"/>
    <w:multiLevelType w:val="hybridMultilevel"/>
    <w:tmpl w:val="7024B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709C6"/>
    <w:multiLevelType w:val="hybridMultilevel"/>
    <w:tmpl w:val="114E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11B0"/>
    <w:multiLevelType w:val="hybridMultilevel"/>
    <w:tmpl w:val="9D28B7F2"/>
    <w:lvl w:ilvl="0" w:tplc="22EC221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3D4ABD4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9E75F3"/>
    <w:multiLevelType w:val="hybridMultilevel"/>
    <w:tmpl w:val="D040A64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5CF5195"/>
    <w:multiLevelType w:val="hybridMultilevel"/>
    <w:tmpl w:val="C874A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C7E17"/>
    <w:multiLevelType w:val="multilevel"/>
    <w:tmpl w:val="27D8F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E238CD"/>
    <w:multiLevelType w:val="multilevel"/>
    <w:tmpl w:val="4CDCF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2E407DA2"/>
    <w:multiLevelType w:val="hybridMultilevel"/>
    <w:tmpl w:val="2020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C18D2"/>
    <w:multiLevelType w:val="hybridMultilevel"/>
    <w:tmpl w:val="48ECDC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E90B17"/>
    <w:multiLevelType w:val="hybridMultilevel"/>
    <w:tmpl w:val="B1DE2C48"/>
    <w:lvl w:ilvl="0" w:tplc="BB0E9468">
      <w:start w:val="1"/>
      <w:numFmt w:val="decimal"/>
      <w:lvlText w:val="%1)"/>
      <w:lvlJc w:val="left"/>
      <w:pPr>
        <w:tabs>
          <w:tab w:val="num" w:pos="501"/>
        </w:tabs>
        <w:ind w:left="501" w:hanging="60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61"/>
        </w:tabs>
        <w:ind w:left="261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981"/>
        </w:tabs>
        <w:ind w:left="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1"/>
        </w:tabs>
        <w:ind w:left="2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1"/>
        </w:tabs>
        <w:ind w:left="3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1"/>
        </w:tabs>
        <w:ind w:left="3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180"/>
      </w:pPr>
    </w:lvl>
  </w:abstractNum>
  <w:abstractNum w:abstractNumId="12">
    <w:nsid w:val="3B47411D"/>
    <w:multiLevelType w:val="hybridMultilevel"/>
    <w:tmpl w:val="74B4B9F4"/>
    <w:lvl w:ilvl="0" w:tplc="C05C4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5D1DCC"/>
    <w:multiLevelType w:val="hybridMultilevel"/>
    <w:tmpl w:val="E200B0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72892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524472">
      <w:start w:val="1"/>
      <w:numFmt w:val="lowerLetter"/>
      <w:lvlText w:val="%4)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7525BC"/>
    <w:multiLevelType w:val="hybridMultilevel"/>
    <w:tmpl w:val="470033B6"/>
    <w:lvl w:ilvl="0" w:tplc="7D6292F0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5DF4FCF"/>
    <w:multiLevelType w:val="hybridMultilevel"/>
    <w:tmpl w:val="1BE81AEA"/>
    <w:lvl w:ilvl="0" w:tplc="BB0E94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D9206B"/>
    <w:multiLevelType w:val="hybridMultilevel"/>
    <w:tmpl w:val="26980706"/>
    <w:lvl w:ilvl="0" w:tplc="73E81A56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8266D"/>
    <w:multiLevelType w:val="hybridMultilevel"/>
    <w:tmpl w:val="BBD2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35F1"/>
    <w:multiLevelType w:val="hybridMultilevel"/>
    <w:tmpl w:val="A27E4700"/>
    <w:lvl w:ilvl="0" w:tplc="3BE6480E">
      <w:start w:val="1"/>
      <w:numFmt w:val="decimal"/>
      <w:lvlText w:val="%1)"/>
      <w:lvlJc w:val="left"/>
      <w:pPr>
        <w:ind w:left="79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4E44E788">
      <w:start w:val="1"/>
      <w:numFmt w:val="lowerLetter"/>
      <w:lvlText w:val="%4)"/>
      <w:lvlJc w:val="left"/>
      <w:pPr>
        <w:ind w:left="295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9">
    <w:nsid w:val="507568EB"/>
    <w:multiLevelType w:val="hybridMultilevel"/>
    <w:tmpl w:val="5B403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4E8E3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713467"/>
    <w:multiLevelType w:val="hybridMultilevel"/>
    <w:tmpl w:val="DE0AE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3B559D"/>
    <w:multiLevelType w:val="hybridMultilevel"/>
    <w:tmpl w:val="7E063BC6"/>
    <w:lvl w:ilvl="0" w:tplc="94E251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E293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1117036"/>
    <w:multiLevelType w:val="hybridMultilevel"/>
    <w:tmpl w:val="37CC0356"/>
    <w:lvl w:ilvl="0" w:tplc="363E6C2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55B760C"/>
    <w:multiLevelType w:val="hybridMultilevel"/>
    <w:tmpl w:val="4CC46D34"/>
    <w:lvl w:ilvl="0" w:tplc="2CFE63B4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C25D4"/>
    <w:multiLevelType w:val="hybridMultilevel"/>
    <w:tmpl w:val="B0FC5256"/>
    <w:lvl w:ilvl="0" w:tplc="C51A0C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0"/>
  </w:num>
  <w:num w:numId="5">
    <w:abstractNumId w:val="21"/>
  </w:num>
  <w:num w:numId="6">
    <w:abstractNumId w:val="2"/>
  </w:num>
  <w:num w:numId="7">
    <w:abstractNumId w:val="23"/>
  </w:num>
  <w:num w:numId="8">
    <w:abstractNumId w:val="18"/>
  </w:num>
  <w:num w:numId="9">
    <w:abstractNumId w:val="20"/>
  </w:num>
  <w:num w:numId="10">
    <w:abstractNumId w:val="12"/>
  </w:num>
  <w:num w:numId="11">
    <w:abstractNumId w:val="19"/>
  </w:num>
  <w:num w:numId="12">
    <w:abstractNumId w:val="1"/>
  </w:num>
  <w:num w:numId="13">
    <w:abstractNumId w:val="4"/>
  </w:num>
  <w:num w:numId="14">
    <w:abstractNumId w:val="13"/>
  </w:num>
  <w:num w:numId="15">
    <w:abstractNumId w:val="25"/>
  </w:num>
  <w:num w:numId="16">
    <w:abstractNumId w:val="16"/>
  </w:num>
  <w:num w:numId="17">
    <w:abstractNumId w:val="7"/>
  </w:num>
  <w:num w:numId="18">
    <w:abstractNumId w:val="5"/>
  </w:num>
  <w:num w:numId="19">
    <w:abstractNumId w:val="6"/>
  </w:num>
  <w:num w:numId="20">
    <w:abstractNumId w:val="9"/>
  </w:num>
  <w:num w:numId="21">
    <w:abstractNumId w:val="10"/>
  </w:num>
  <w:num w:numId="22">
    <w:abstractNumId w:val="24"/>
  </w:num>
  <w:num w:numId="23">
    <w:abstractNumId w:val="14"/>
  </w:num>
  <w:num w:numId="24">
    <w:abstractNumId w:val="3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88"/>
    <w:rsid w:val="0004080D"/>
    <w:rsid w:val="00085845"/>
    <w:rsid w:val="000932B0"/>
    <w:rsid w:val="000A3BDC"/>
    <w:rsid w:val="000A72B7"/>
    <w:rsid w:val="000D31F1"/>
    <w:rsid w:val="000E2853"/>
    <w:rsid w:val="000F6565"/>
    <w:rsid w:val="00116C45"/>
    <w:rsid w:val="00127B1E"/>
    <w:rsid w:val="00143ACE"/>
    <w:rsid w:val="00154085"/>
    <w:rsid w:val="00163985"/>
    <w:rsid w:val="00193837"/>
    <w:rsid w:val="00196E94"/>
    <w:rsid w:val="001B01E8"/>
    <w:rsid w:val="001C6B90"/>
    <w:rsid w:val="001C7DB7"/>
    <w:rsid w:val="00211567"/>
    <w:rsid w:val="00215A3F"/>
    <w:rsid w:val="0027208A"/>
    <w:rsid w:val="002A28E5"/>
    <w:rsid w:val="002B32B9"/>
    <w:rsid w:val="002D3155"/>
    <w:rsid w:val="002E1CA0"/>
    <w:rsid w:val="002F1CCD"/>
    <w:rsid w:val="00324360"/>
    <w:rsid w:val="0034023E"/>
    <w:rsid w:val="003441C1"/>
    <w:rsid w:val="003447AF"/>
    <w:rsid w:val="003528F9"/>
    <w:rsid w:val="00355461"/>
    <w:rsid w:val="003615BB"/>
    <w:rsid w:val="00373AC0"/>
    <w:rsid w:val="0038703D"/>
    <w:rsid w:val="003A15C7"/>
    <w:rsid w:val="003B1541"/>
    <w:rsid w:val="003E0852"/>
    <w:rsid w:val="003E6E66"/>
    <w:rsid w:val="003F00A5"/>
    <w:rsid w:val="00407CD5"/>
    <w:rsid w:val="00425298"/>
    <w:rsid w:val="00425CB0"/>
    <w:rsid w:val="00434766"/>
    <w:rsid w:val="00444BCF"/>
    <w:rsid w:val="00446971"/>
    <w:rsid w:val="00453792"/>
    <w:rsid w:val="004551BE"/>
    <w:rsid w:val="00455BD0"/>
    <w:rsid w:val="00477730"/>
    <w:rsid w:val="004921C1"/>
    <w:rsid w:val="004A5DB8"/>
    <w:rsid w:val="004A6E1F"/>
    <w:rsid w:val="004B7207"/>
    <w:rsid w:val="004D15CE"/>
    <w:rsid w:val="004F2906"/>
    <w:rsid w:val="00503D23"/>
    <w:rsid w:val="0051458B"/>
    <w:rsid w:val="00514BA8"/>
    <w:rsid w:val="00517AF4"/>
    <w:rsid w:val="005259E9"/>
    <w:rsid w:val="00535DAC"/>
    <w:rsid w:val="00537168"/>
    <w:rsid w:val="005418B7"/>
    <w:rsid w:val="00547B98"/>
    <w:rsid w:val="00557153"/>
    <w:rsid w:val="00593873"/>
    <w:rsid w:val="005A0067"/>
    <w:rsid w:val="005A0B44"/>
    <w:rsid w:val="005A3902"/>
    <w:rsid w:val="005A3F42"/>
    <w:rsid w:val="005D6E43"/>
    <w:rsid w:val="005D7588"/>
    <w:rsid w:val="005D7BB3"/>
    <w:rsid w:val="005E4AAC"/>
    <w:rsid w:val="005F18F1"/>
    <w:rsid w:val="00602927"/>
    <w:rsid w:val="0061668C"/>
    <w:rsid w:val="00621C19"/>
    <w:rsid w:val="00623716"/>
    <w:rsid w:val="00664E1C"/>
    <w:rsid w:val="0068525E"/>
    <w:rsid w:val="006D21F8"/>
    <w:rsid w:val="006D5E83"/>
    <w:rsid w:val="007047A3"/>
    <w:rsid w:val="00707137"/>
    <w:rsid w:val="007122F9"/>
    <w:rsid w:val="00717617"/>
    <w:rsid w:val="00721026"/>
    <w:rsid w:val="007228AD"/>
    <w:rsid w:val="00740222"/>
    <w:rsid w:val="007646DB"/>
    <w:rsid w:val="00770A92"/>
    <w:rsid w:val="00781C1B"/>
    <w:rsid w:val="007859C7"/>
    <w:rsid w:val="0078700A"/>
    <w:rsid w:val="007A0959"/>
    <w:rsid w:val="007A63FB"/>
    <w:rsid w:val="007C6973"/>
    <w:rsid w:val="007E12DF"/>
    <w:rsid w:val="007E1DFE"/>
    <w:rsid w:val="007F1C9C"/>
    <w:rsid w:val="007F608A"/>
    <w:rsid w:val="0081696E"/>
    <w:rsid w:val="008227B4"/>
    <w:rsid w:val="00822CA4"/>
    <w:rsid w:val="008315FB"/>
    <w:rsid w:val="00881268"/>
    <w:rsid w:val="008825DB"/>
    <w:rsid w:val="00883EC7"/>
    <w:rsid w:val="00887417"/>
    <w:rsid w:val="008A406E"/>
    <w:rsid w:val="008C4781"/>
    <w:rsid w:val="008C7B73"/>
    <w:rsid w:val="008E08A8"/>
    <w:rsid w:val="008E47E6"/>
    <w:rsid w:val="008E7BFC"/>
    <w:rsid w:val="008F7CDC"/>
    <w:rsid w:val="00900203"/>
    <w:rsid w:val="009007A4"/>
    <w:rsid w:val="00903BB6"/>
    <w:rsid w:val="00933CC6"/>
    <w:rsid w:val="0094519E"/>
    <w:rsid w:val="009559A1"/>
    <w:rsid w:val="00965373"/>
    <w:rsid w:val="00974AA4"/>
    <w:rsid w:val="009B27F8"/>
    <w:rsid w:val="009C3B33"/>
    <w:rsid w:val="009D7CFD"/>
    <w:rsid w:val="009E669A"/>
    <w:rsid w:val="009F4480"/>
    <w:rsid w:val="00A00B29"/>
    <w:rsid w:val="00A24B23"/>
    <w:rsid w:val="00A310B9"/>
    <w:rsid w:val="00A62AE4"/>
    <w:rsid w:val="00A64CF5"/>
    <w:rsid w:val="00A66B1A"/>
    <w:rsid w:val="00A84C0F"/>
    <w:rsid w:val="00A9642D"/>
    <w:rsid w:val="00AC6A05"/>
    <w:rsid w:val="00B07503"/>
    <w:rsid w:val="00B21D4E"/>
    <w:rsid w:val="00B31B77"/>
    <w:rsid w:val="00B3208C"/>
    <w:rsid w:val="00B3300A"/>
    <w:rsid w:val="00B35497"/>
    <w:rsid w:val="00B45D64"/>
    <w:rsid w:val="00B67CA5"/>
    <w:rsid w:val="00B77864"/>
    <w:rsid w:val="00B91082"/>
    <w:rsid w:val="00BA54B7"/>
    <w:rsid w:val="00BC1CD2"/>
    <w:rsid w:val="00BD7041"/>
    <w:rsid w:val="00BE5017"/>
    <w:rsid w:val="00BF429F"/>
    <w:rsid w:val="00C024AF"/>
    <w:rsid w:val="00C0327E"/>
    <w:rsid w:val="00C3114D"/>
    <w:rsid w:val="00C34BA3"/>
    <w:rsid w:val="00C65A6A"/>
    <w:rsid w:val="00C86649"/>
    <w:rsid w:val="00C97825"/>
    <w:rsid w:val="00CA474D"/>
    <w:rsid w:val="00CB4798"/>
    <w:rsid w:val="00D20D46"/>
    <w:rsid w:val="00D32014"/>
    <w:rsid w:val="00D44322"/>
    <w:rsid w:val="00D462CA"/>
    <w:rsid w:val="00D4662C"/>
    <w:rsid w:val="00D5524B"/>
    <w:rsid w:val="00D6167F"/>
    <w:rsid w:val="00D87FB4"/>
    <w:rsid w:val="00D90AF5"/>
    <w:rsid w:val="00D920CA"/>
    <w:rsid w:val="00DA06AA"/>
    <w:rsid w:val="00DB0856"/>
    <w:rsid w:val="00DC25D2"/>
    <w:rsid w:val="00DF511D"/>
    <w:rsid w:val="00E03C27"/>
    <w:rsid w:val="00E14FC1"/>
    <w:rsid w:val="00E215DE"/>
    <w:rsid w:val="00E22C0E"/>
    <w:rsid w:val="00E25D83"/>
    <w:rsid w:val="00E31E5F"/>
    <w:rsid w:val="00E45E90"/>
    <w:rsid w:val="00E54283"/>
    <w:rsid w:val="00E545AA"/>
    <w:rsid w:val="00E54DC0"/>
    <w:rsid w:val="00E66986"/>
    <w:rsid w:val="00E71521"/>
    <w:rsid w:val="00E74E27"/>
    <w:rsid w:val="00E8605B"/>
    <w:rsid w:val="00E87378"/>
    <w:rsid w:val="00EF629A"/>
    <w:rsid w:val="00F10B62"/>
    <w:rsid w:val="00F26D88"/>
    <w:rsid w:val="00F373F8"/>
    <w:rsid w:val="00F51B6E"/>
    <w:rsid w:val="00F64176"/>
    <w:rsid w:val="00F658D7"/>
    <w:rsid w:val="00F67C6E"/>
    <w:rsid w:val="00FB4668"/>
    <w:rsid w:val="00FC2BD8"/>
    <w:rsid w:val="00FC4E70"/>
    <w:rsid w:val="00FD07CA"/>
    <w:rsid w:val="00FD431B"/>
    <w:rsid w:val="00FF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8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6D88"/>
    <w:pPr>
      <w:keepLines/>
      <w:spacing w:line="240" w:lineRule="atLeast"/>
      <w:ind w:right="195"/>
      <w:jc w:val="both"/>
    </w:pPr>
    <w:rPr>
      <w:snapToGrid w:val="0"/>
      <w:color w:val="000000"/>
      <w:sz w:val="24"/>
    </w:rPr>
  </w:style>
  <w:style w:type="character" w:customStyle="1" w:styleId="TekstpodstawowyZnak">
    <w:name w:val="Tekst podstawowy Znak"/>
    <w:link w:val="Tekstpodstawowy"/>
    <w:rsid w:val="00F26D8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6D88"/>
    <w:pPr>
      <w:keepLines/>
      <w:spacing w:line="240" w:lineRule="atLeast"/>
      <w:ind w:right="195"/>
    </w:pPr>
    <w:rPr>
      <w:snapToGrid w:val="0"/>
      <w:color w:val="000000"/>
      <w:sz w:val="24"/>
    </w:rPr>
  </w:style>
  <w:style w:type="character" w:customStyle="1" w:styleId="Tekstpodstawowy2Znak">
    <w:name w:val="Tekst podstawowy 2 Znak"/>
    <w:link w:val="Tekstpodstawowy2"/>
    <w:rsid w:val="00F26D8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6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26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6D88"/>
  </w:style>
  <w:style w:type="paragraph" w:customStyle="1" w:styleId="Style6">
    <w:name w:val="Style6"/>
    <w:basedOn w:val="Normalny"/>
    <w:rsid w:val="00F26D88"/>
    <w:pPr>
      <w:widowControl w:val="0"/>
      <w:autoSpaceDE w:val="0"/>
      <w:autoSpaceDN w:val="0"/>
      <w:adjustRightInd w:val="0"/>
      <w:spacing w:line="274" w:lineRule="exact"/>
      <w:ind w:hanging="259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F26D88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F26D88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F26D88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F26D8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26D88"/>
    <w:pPr>
      <w:ind w:left="708"/>
    </w:pPr>
  </w:style>
  <w:style w:type="character" w:styleId="Odwoaniedokomentarza">
    <w:name w:val="annotation reference"/>
    <w:uiPriority w:val="99"/>
    <w:semiHidden/>
    <w:unhideWhenUsed/>
    <w:rsid w:val="00361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5BB"/>
  </w:style>
  <w:style w:type="character" w:customStyle="1" w:styleId="TekstkomentarzaZnak">
    <w:name w:val="Tekst komentarza Znak"/>
    <w:link w:val="Tekstkomentarza"/>
    <w:uiPriority w:val="99"/>
    <w:semiHidden/>
    <w:rsid w:val="003615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5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15B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15BB"/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24B2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24B23"/>
    <w:rPr>
      <w:sz w:val="22"/>
      <w:szCs w:val="21"/>
      <w:lang w:eastAsia="en-US"/>
    </w:rPr>
  </w:style>
  <w:style w:type="character" w:customStyle="1" w:styleId="alb-s">
    <w:name w:val="a_lb-s"/>
    <w:basedOn w:val="Domylnaczcionkaakapitu"/>
    <w:rsid w:val="003F0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8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6D88"/>
    <w:pPr>
      <w:keepLines/>
      <w:spacing w:line="240" w:lineRule="atLeast"/>
      <w:ind w:right="195"/>
      <w:jc w:val="both"/>
    </w:pPr>
    <w:rPr>
      <w:snapToGrid w:val="0"/>
      <w:color w:val="000000"/>
      <w:sz w:val="24"/>
    </w:rPr>
  </w:style>
  <w:style w:type="character" w:customStyle="1" w:styleId="TekstpodstawowyZnak">
    <w:name w:val="Tekst podstawowy Znak"/>
    <w:link w:val="Tekstpodstawowy"/>
    <w:rsid w:val="00F26D8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6D88"/>
    <w:pPr>
      <w:keepLines/>
      <w:spacing w:line="240" w:lineRule="atLeast"/>
      <w:ind w:right="195"/>
    </w:pPr>
    <w:rPr>
      <w:snapToGrid w:val="0"/>
      <w:color w:val="000000"/>
      <w:sz w:val="24"/>
    </w:rPr>
  </w:style>
  <w:style w:type="character" w:customStyle="1" w:styleId="Tekstpodstawowy2Znak">
    <w:name w:val="Tekst podstawowy 2 Znak"/>
    <w:link w:val="Tekstpodstawowy2"/>
    <w:rsid w:val="00F26D8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6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26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6D88"/>
  </w:style>
  <w:style w:type="paragraph" w:customStyle="1" w:styleId="Style6">
    <w:name w:val="Style6"/>
    <w:basedOn w:val="Normalny"/>
    <w:rsid w:val="00F26D88"/>
    <w:pPr>
      <w:widowControl w:val="0"/>
      <w:autoSpaceDE w:val="0"/>
      <w:autoSpaceDN w:val="0"/>
      <w:adjustRightInd w:val="0"/>
      <w:spacing w:line="274" w:lineRule="exact"/>
      <w:ind w:hanging="259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F26D88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F26D88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F26D88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F26D8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26D88"/>
    <w:pPr>
      <w:ind w:left="708"/>
    </w:pPr>
  </w:style>
  <w:style w:type="character" w:styleId="Odwoaniedokomentarza">
    <w:name w:val="annotation reference"/>
    <w:uiPriority w:val="99"/>
    <w:semiHidden/>
    <w:unhideWhenUsed/>
    <w:rsid w:val="00361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5BB"/>
  </w:style>
  <w:style w:type="character" w:customStyle="1" w:styleId="TekstkomentarzaZnak">
    <w:name w:val="Tekst komentarza Znak"/>
    <w:link w:val="Tekstkomentarza"/>
    <w:uiPriority w:val="99"/>
    <w:semiHidden/>
    <w:rsid w:val="003615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5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15B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15BB"/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24B2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24B23"/>
    <w:rPr>
      <w:sz w:val="22"/>
      <w:szCs w:val="21"/>
      <w:lang w:eastAsia="en-US"/>
    </w:rPr>
  </w:style>
  <w:style w:type="character" w:customStyle="1" w:styleId="alb-s">
    <w:name w:val="a_lb-s"/>
    <w:basedOn w:val="Domylnaczcionkaakapitu"/>
    <w:rsid w:val="003F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DAE4-CCBF-4DA0-806A-58C388D6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4829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33736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Adam Muchajer</dc:creator>
  <cp:lastModifiedBy>Agnieszka Wadas</cp:lastModifiedBy>
  <cp:revision>15</cp:revision>
  <cp:lastPrinted>2020-05-12T09:23:00Z</cp:lastPrinted>
  <dcterms:created xsi:type="dcterms:W3CDTF">2019-06-24T09:48:00Z</dcterms:created>
  <dcterms:modified xsi:type="dcterms:W3CDTF">2020-05-12T09:23:00Z</dcterms:modified>
</cp:coreProperties>
</file>