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58B77" w14:textId="77777777" w:rsidR="002154B4" w:rsidRDefault="002154B4" w:rsidP="002154B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9 do SIWZ</w:t>
      </w:r>
    </w:p>
    <w:p w14:paraId="4E7412FF" w14:textId="77777777" w:rsidR="002154B4" w:rsidRDefault="002154B4" w:rsidP="00C2051D">
      <w:pPr>
        <w:spacing w:after="0"/>
        <w:jc w:val="both"/>
        <w:rPr>
          <w:b/>
          <w:sz w:val="26"/>
          <w:szCs w:val="26"/>
          <w:u w:val="single"/>
        </w:rPr>
      </w:pPr>
    </w:p>
    <w:p w14:paraId="4A77E07B" w14:textId="77777777" w:rsidR="002154B4" w:rsidRDefault="002154B4" w:rsidP="00C2051D">
      <w:pPr>
        <w:spacing w:after="0"/>
        <w:jc w:val="both"/>
        <w:rPr>
          <w:b/>
          <w:sz w:val="26"/>
          <w:szCs w:val="26"/>
          <w:u w:val="single"/>
        </w:rPr>
      </w:pPr>
    </w:p>
    <w:p w14:paraId="3ACF0051" w14:textId="67CC421B" w:rsidR="00A34301" w:rsidRDefault="00A34301" w:rsidP="002154B4">
      <w:pPr>
        <w:spacing w:after="0"/>
        <w:jc w:val="center"/>
        <w:rPr>
          <w:b/>
          <w:sz w:val="26"/>
          <w:szCs w:val="26"/>
          <w:u w:val="single"/>
        </w:rPr>
      </w:pPr>
      <w:r w:rsidRPr="00A34301">
        <w:rPr>
          <w:b/>
          <w:sz w:val="26"/>
          <w:szCs w:val="26"/>
          <w:u w:val="single"/>
        </w:rPr>
        <w:t>OPIS PRZEDMIOTU ZAMÓWIENIA</w:t>
      </w:r>
    </w:p>
    <w:p w14:paraId="324BF39A" w14:textId="77777777" w:rsidR="00A34301" w:rsidRDefault="00A34301" w:rsidP="00C2051D">
      <w:pPr>
        <w:spacing w:after="0"/>
        <w:jc w:val="both"/>
        <w:rPr>
          <w:b/>
          <w:sz w:val="26"/>
          <w:szCs w:val="26"/>
          <w:u w:val="single"/>
        </w:rPr>
      </w:pPr>
    </w:p>
    <w:p w14:paraId="26CD1C0F" w14:textId="77777777" w:rsidR="00A34301" w:rsidRPr="00A34301" w:rsidRDefault="00A34301" w:rsidP="00C2051D">
      <w:pPr>
        <w:spacing w:after="0"/>
        <w:jc w:val="both"/>
        <w:rPr>
          <w:b/>
          <w:sz w:val="26"/>
          <w:szCs w:val="26"/>
          <w:u w:val="single"/>
        </w:rPr>
      </w:pPr>
    </w:p>
    <w:p w14:paraId="25BA3F5F" w14:textId="77777777" w:rsidR="00823DF3" w:rsidRDefault="00A11CC5" w:rsidP="00C2051D">
      <w:pPr>
        <w:spacing w:after="0"/>
        <w:jc w:val="both"/>
        <w:rPr>
          <w:sz w:val="26"/>
          <w:szCs w:val="26"/>
        </w:rPr>
      </w:pPr>
      <w:r w:rsidRPr="006946EB">
        <w:rPr>
          <w:sz w:val="26"/>
          <w:szCs w:val="26"/>
        </w:rPr>
        <w:t xml:space="preserve">Przedmiotem zamówienia jest </w:t>
      </w:r>
      <w:r w:rsidR="00176575">
        <w:rPr>
          <w:sz w:val="26"/>
          <w:szCs w:val="26"/>
        </w:rPr>
        <w:t>dobranie</w:t>
      </w:r>
      <w:r w:rsidRPr="006946EB">
        <w:rPr>
          <w:sz w:val="26"/>
          <w:szCs w:val="26"/>
        </w:rPr>
        <w:t xml:space="preserve"> i zamontowanie </w:t>
      </w:r>
      <w:r w:rsidR="00EC0B25">
        <w:rPr>
          <w:sz w:val="26"/>
          <w:szCs w:val="26"/>
        </w:rPr>
        <w:t xml:space="preserve">2 lub </w:t>
      </w:r>
      <w:r w:rsidRPr="006946EB">
        <w:rPr>
          <w:sz w:val="26"/>
          <w:szCs w:val="26"/>
        </w:rPr>
        <w:t>3</w:t>
      </w:r>
      <w:r w:rsidR="00823DF3">
        <w:rPr>
          <w:sz w:val="26"/>
          <w:szCs w:val="26"/>
        </w:rPr>
        <w:t xml:space="preserve"> </w:t>
      </w:r>
      <w:r w:rsidRPr="006946EB">
        <w:rPr>
          <w:sz w:val="26"/>
          <w:szCs w:val="26"/>
        </w:rPr>
        <w:t xml:space="preserve"> odsiarczalników </w:t>
      </w:r>
      <w:r w:rsidR="00875630">
        <w:rPr>
          <w:sz w:val="26"/>
          <w:szCs w:val="26"/>
        </w:rPr>
        <w:t xml:space="preserve">opartych na technologii z wykorzystaniem rudy darniowej </w:t>
      </w:r>
      <w:r w:rsidRPr="006946EB">
        <w:rPr>
          <w:sz w:val="26"/>
          <w:szCs w:val="26"/>
        </w:rPr>
        <w:t xml:space="preserve">do oczyszczenia gazu składowiskowego </w:t>
      </w:r>
      <w:r w:rsidR="00823DF3">
        <w:rPr>
          <w:sz w:val="26"/>
          <w:szCs w:val="26"/>
        </w:rPr>
        <w:t>pochodzącego ze składowiska odpadów innych niż niebezpieczne i obojętnych uwzględniając poniższe założenia:</w:t>
      </w:r>
    </w:p>
    <w:p w14:paraId="751DE3C5" w14:textId="0CB20AE2" w:rsidR="00CB0379" w:rsidRDefault="00CB0379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Miejsce lokalizacji: miejsce zabudowy dotychczasowych odsiarcza</w:t>
      </w:r>
      <w:r w:rsidR="00863322">
        <w:rPr>
          <w:sz w:val="26"/>
          <w:szCs w:val="26"/>
        </w:rPr>
        <w:t xml:space="preserve">lników – </w:t>
      </w:r>
      <w:r w:rsidR="00944C54">
        <w:rPr>
          <w:sz w:val="26"/>
          <w:szCs w:val="26"/>
        </w:rPr>
        <w:t xml:space="preserve">na części </w:t>
      </w:r>
      <w:r w:rsidR="00863322">
        <w:rPr>
          <w:sz w:val="26"/>
          <w:szCs w:val="26"/>
        </w:rPr>
        <w:t>działk</w:t>
      </w:r>
      <w:r w:rsidR="00944C54">
        <w:rPr>
          <w:sz w:val="26"/>
          <w:szCs w:val="26"/>
        </w:rPr>
        <w:t>i</w:t>
      </w:r>
      <w:r w:rsidR="00863322">
        <w:rPr>
          <w:sz w:val="26"/>
          <w:szCs w:val="26"/>
        </w:rPr>
        <w:t xml:space="preserve"> </w:t>
      </w:r>
      <w:r w:rsidR="00944C54">
        <w:rPr>
          <w:sz w:val="26"/>
          <w:szCs w:val="26"/>
        </w:rPr>
        <w:t xml:space="preserve">o nr ew. gr. 1618/76 obręb Bolesław </w:t>
      </w:r>
      <w:r w:rsidR="00863322">
        <w:rPr>
          <w:sz w:val="26"/>
          <w:szCs w:val="26"/>
        </w:rPr>
        <w:t xml:space="preserve">składowisko w Ujkowie </w:t>
      </w:r>
      <w:r w:rsidR="002154B4">
        <w:rPr>
          <w:sz w:val="26"/>
          <w:szCs w:val="26"/>
        </w:rPr>
        <w:t>S</w:t>
      </w:r>
      <w:r w:rsidR="00863322">
        <w:rPr>
          <w:sz w:val="26"/>
          <w:szCs w:val="26"/>
        </w:rPr>
        <w:t>tarym 32-329 Bolesław</w:t>
      </w:r>
      <w:r w:rsidR="002154B4">
        <w:rPr>
          <w:sz w:val="26"/>
          <w:szCs w:val="26"/>
        </w:rPr>
        <w:t>.</w:t>
      </w:r>
    </w:p>
    <w:p w14:paraId="16B7E89E" w14:textId="77777777" w:rsidR="00CB0379" w:rsidRDefault="00CB0379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Montaż nowych odsiarczalników i jednocześnie demontaż istniejących nie powinien spowodować całkowitego wyłączenia silników</w:t>
      </w:r>
      <w:r w:rsidR="00B80B88">
        <w:rPr>
          <w:sz w:val="26"/>
          <w:szCs w:val="26"/>
        </w:rPr>
        <w:t>.</w:t>
      </w:r>
    </w:p>
    <w:p w14:paraId="2863A62E" w14:textId="77777777" w:rsidR="00823DF3" w:rsidRDefault="00823DF3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Maksymalna zawartość siarkowodoru w gazie dostarczanym do odsiarczalników: 7000 ppm</w:t>
      </w:r>
    </w:p>
    <w:p w14:paraId="11EAEFB5" w14:textId="77777777" w:rsidR="00823DF3" w:rsidRDefault="00823DF3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Wymagalna maksymalna zawartość siarkowodoru na wyjściu gazu z każdego </w:t>
      </w:r>
      <w:r w:rsidR="0046229C">
        <w:rPr>
          <w:sz w:val="26"/>
          <w:szCs w:val="26"/>
        </w:rPr>
        <w:t xml:space="preserve">z </w:t>
      </w:r>
      <w:r>
        <w:rPr>
          <w:sz w:val="26"/>
          <w:szCs w:val="26"/>
        </w:rPr>
        <w:t>o</w:t>
      </w:r>
      <w:r w:rsidR="0046229C">
        <w:rPr>
          <w:sz w:val="26"/>
          <w:szCs w:val="26"/>
        </w:rPr>
        <w:t>d</w:t>
      </w:r>
      <w:r>
        <w:rPr>
          <w:sz w:val="26"/>
          <w:szCs w:val="26"/>
        </w:rPr>
        <w:t>siarczalników: 200 ppm</w:t>
      </w:r>
    </w:p>
    <w:p w14:paraId="7CFAA0AE" w14:textId="77777777" w:rsidR="00875630" w:rsidRDefault="00875630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Technologia odsiarczania powinna uwzględniać regenerację złoża tlenem</w:t>
      </w:r>
      <w:r w:rsidR="00BC7F31">
        <w:rPr>
          <w:sz w:val="26"/>
          <w:szCs w:val="26"/>
        </w:rPr>
        <w:t xml:space="preserve"> podczas pracy</w:t>
      </w:r>
      <w:r w:rsidR="00944C54">
        <w:rPr>
          <w:sz w:val="26"/>
          <w:szCs w:val="26"/>
        </w:rPr>
        <w:t>.</w:t>
      </w:r>
    </w:p>
    <w:p w14:paraId="35F340AD" w14:textId="77777777" w:rsidR="00823DF3" w:rsidRDefault="00823DF3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Zakładany średni przepływ gazu: 400 m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/h</w:t>
      </w:r>
    </w:p>
    <w:p w14:paraId="5005044A" w14:textId="77777777" w:rsidR="009A6887" w:rsidRDefault="00823DF3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Ciśnienie gazu na wejściu: </w:t>
      </w:r>
      <w:r w:rsidR="009A6887">
        <w:rPr>
          <w:sz w:val="26"/>
          <w:szCs w:val="26"/>
        </w:rPr>
        <w:t>90 – 130  mbar, wymaga się uzyskanie porównywalnego ciśnienia na wyjściu z odsiarczalnika</w:t>
      </w:r>
    </w:p>
    <w:p w14:paraId="6B8263BF" w14:textId="194A624E" w:rsidR="009A6887" w:rsidRDefault="00794715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Wymagana</w:t>
      </w:r>
      <w:r w:rsidR="009A6887">
        <w:rPr>
          <w:sz w:val="26"/>
          <w:szCs w:val="26"/>
        </w:rPr>
        <w:t xml:space="preserve"> wymiana zastosowanego materiału absorpcyjnego nie częściej niż 1 raz na </w:t>
      </w:r>
      <w:r w:rsidR="00EC0B25">
        <w:rPr>
          <w:sz w:val="26"/>
          <w:szCs w:val="26"/>
        </w:rPr>
        <w:t>2</w:t>
      </w:r>
      <w:r w:rsidR="009A6887">
        <w:rPr>
          <w:sz w:val="26"/>
          <w:szCs w:val="26"/>
        </w:rPr>
        <w:t xml:space="preserve"> miesiące</w:t>
      </w:r>
      <w:r>
        <w:rPr>
          <w:sz w:val="26"/>
          <w:szCs w:val="26"/>
        </w:rPr>
        <w:t>, uwzględniająca parametry zastosowanej rudy darniowej stanowiącej załącznik nr 10 do SIWZ.</w:t>
      </w:r>
    </w:p>
    <w:p w14:paraId="04398090" w14:textId="77777777" w:rsidR="009A6887" w:rsidRDefault="009A6887" w:rsidP="00823DF3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Zastosowanie rozwiązania umożliwiającego: </w:t>
      </w:r>
    </w:p>
    <w:p w14:paraId="2D05D6A0" w14:textId="77777777" w:rsidR="009A6887" w:rsidRDefault="009A6887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 w:rsidRPr="009A6887">
        <w:rPr>
          <w:sz w:val="26"/>
          <w:szCs w:val="26"/>
        </w:rPr>
        <w:t xml:space="preserve">wymianę materiału absorpcyjnego w </w:t>
      </w:r>
      <w:r w:rsidR="00B80B88">
        <w:rPr>
          <w:sz w:val="26"/>
          <w:szCs w:val="26"/>
        </w:rPr>
        <w:t xml:space="preserve">jednym </w:t>
      </w:r>
      <w:r w:rsidRPr="009A6887">
        <w:rPr>
          <w:sz w:val="26"/>
          <w:szCs w:val="26"/>
        </w:rPr>
        <w:t>odsiarczalniku bez konieczności wyłączania pozostałych odsiarczalników,</w:t>
      </w:r>
    </w:p>
    <w:p w14:paraId="54078872" w14:textId="77777777" w:rsidR="009A6887" w:rsidRDefault="009A6887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dokonywanie odczytów ilości gazu przepływającego przez każdy odsiarczalnik indywidualnie (konieczność zamontowania przepływomierzy na wlocie każdego odsiarczalnika),</w:t>
      </w:r>
    </w:p>
    <w:p w14:paraId="400A72D4" w14:textId="77777777" w:rsidR="009A6887" w:rsidRDefault="00E01828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umożliwienie przeprowadzania </w:t>
      </w:r>
      <w:r w:rsidR="009A6887">
        <w:rPr>
          <w:sz w:val="26"/>
          <w:szCs w:val="26"/>
        </w:rPr>
        <w:t>dokonywani</w:t>
      </w:r>
      <w:r w:rsidR="005D200D">
        <w:rPr>
          <w:sz w:val="26"/>
          <w:szCs w:val="26"/>
        </w:rPr>
        <w:t>e</w:t>
      </w:r>
      <w:r w:rsidR="009A6887">
        <w:rPr>
          <w:sz w:val="26"/>
          <w:szCs w:val="26"/>
        </w:rPr>
        <w:t xml:space="preserve"> analizy gazu na wejściu i wyjściu każdego odsiarczalnika odrębnie,</w:t>
      </w:r>
      <w:r>
        <w:rPr>
          <w:sz w:val="26"/>
          <w:szCs w:val="26"/>
        </w:rPr>
        <w:t xml:space="preserve"> poprzez zamontowanie króćców pomiarowych celem umożliwienia </w:t>
      </w:r>
      <w:r w:rsidR="00D876A9">
        <w:rPr>
          <w:sz w:val="26"/>
          <w:szCs w:val="26"/>
        </w:rPr>
        <w:t>podłączenia analizatora mobilnego.</w:t>
      </w:r>
    </w:p>
    <w:p w14:paraId="6BE3FAB1" w14:textId="450FD74E" w:rsidR="00D876A9" w:rsidRDefault="002154B4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D876A9">
        <w:rPr>
          <w:sz w:val="26"/>
          <w:szCs w:val="26"/>
        </w:rPr>
        <w:t>okonywania odczytu pomiaru ciśnienia na wejściu i wyjściu gazu do każdego odsiarczalnika.</w:t>
      </w:r>
    </w:p>
    <w:p w14:paraId="241543AD" w14:textId="77777777" w:rsidR="009A6887" w:rsidRDefault="005D200D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odwodnienie odsiarczalników bez konieczności ich wyłączania z eksploatacji,</w:t>
      </w:r>
    </w:p>
    <w:p w14:paraId="5ED20290" w14:textId="77777777" w:rsidR="005D200D" w:rsidRDefault="00CB0379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odpowietrzenie odsiarczalników,</w:t>
      </w:r>
    </w:p>
    <w:p w14:paraId="39B9296D" w14:textId="77777777" w:rsidR="00CB0379" w:rsidRDefault="00CB0379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nie zamarzanie odsiarczalników w okresie zimowym</w:t>
      </w:r>
    </w:p>
    <w:p w14:paraId="0F770FA5" w14:textId="77777777" w:rsidR="00CB0379" w:rsidRDefault="00CB0379" w:rsidP="009A6887">
      <w:pPr>
        <w:pStyle w:val="Akapitzlist"/>
        <w:numPr>
          <w:ilvl w:val="0"/>
          <w:numId w:val="4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wymianę materiału absorpcyjnego przy zastosowaniu ładowarki kołowej </w:t>
      </w:r>
      <w:r w:rsidR="00DA7051">
        <w:rPr>
          <w:sz w:val="26"/>
          <w:szCs w:val="26"/>
        </w:rPr>
        <w:t xml:space="preserve"> W</w:t>
      </w:r>
      <w:r w:rsidR="00B80B88">
        <w:rPr>
          <w:sz w:val="26"/>
          <w:szCs w:val="26"/>
        </w:rPr>
        <w:t>/w operacja polegać ma na mechanicznej wymianie przygotowan</w:t>
      </w:r>
      <w:r w:rsidR="00E01828">
        <w:rPr>
          <w:sz w:val="26"/>
          <w:szCs w:val="26"/>
        </w:rPr>
        <w:t>ych</w:t>
      </w:r>
      <w:r w:rsidR="00B80B88">
        <w:rPr>
          <w:sz w:val="26"/>
          <w:szCs w:val="26"/>
        </w:rPr>
        <w:t xml:space="preserve"> wcześniej pojemnik</w:t>
      </w:r>
      <w:r w:rsidR="00E01828">
        <w:rPr>
          <w:sz w:val="26"/>
          <w:szCs w:val="26"/>
        </w:rPr>
        <w:t>ów ( koszy</w:t>
      </w:r>
      <w:r w:rsidR="00875630">
        <w:rPr>
          <w:sz w:val="26"/>
          <w:szCs w:val="26"/>
        </w:rPr>
        <w:t xml:space="preserve">, kaset </w:t>
      </w:r>
      <w:r w:rsidR="00B80B88">
        <w:rPr>
          <w:sz w:val="26"/>
          <w:szCs w:val="26"/>
        </w:rPr>
        <w:t xml:space="preserve">) </w:t>
      </w:r>
      <w:r w:rsidR="00DA7051">
        <w:rPr>
          <w:sz w:val="26"/>
          <w:szCs w:val="26"/>
        </w:rPr>
        <w:t>ze „świeżym” materiałem absorbcyjnym w miejsce pojemnik</w:t>
      </w:r>
      <w:r w:rsidR="00D876A9">
        <w:rPr>
          <w:sz w:val="26"/>
          <w:szCs w:val="26"/>
        </w:rPr>
        <w:t>ów</w:t>
      </w:r>
      <w:r w:rsidR="00DA7051">
        <w:rPr>
          <w:sz w:val="26"/>
          <w:szCs w:val="26"/>
        </w:rPr>
        <w:t xml:space="preserve"> z materiałem zużytym.</w:t>
      </w:r>
      <w:r w:rsidR="00875630">
        <w:rPr>
          <w:sz w:val="26"/>
          <w:szCs w:val="26"/>
        </w:rPr>
        <w:t xml:space="preserve"> Wymagane jest dostarczenie dodatkowego zamiennego kompletu pojemników dla 1 odsiarczalnika.</w:t>
      </w:r>
    </w:p>
    <w:p w14:paraId="659FE6A2" w14:textId="77777777" w:rsidR="00CB0379" w:rsidRPr="00EC0B25" w:rsidRDefault="00CB0379" w:rsidP="00EC0B25">
      <w:pPr>
        <w:spacing w:after="0"/>
        <w:ind w:left="1140"/>
        <w:jc w:val="both"/>
        <w:rPr>
          <w:sz w:val="26"/>
          <w:szCs w:val="26"/>
        </w:rPr>
      </w:pPr>
    </w:p>
    <w:p w14:paraId="425FCFCF" w14:textId="77777777" w:rsidR="00D876A9" w:rsidRDefault="0046229C" w:rsidP="0046229C">
      <w:pPr>
        <w:pStyle w:val="Akapitzlist"/>
        <w:numPr>
          <w:ilvl w:val="0"/>
          <w:numId w:val="2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77989" w:rsidRPr="0046229C">
        <w:rPr>
          <w:sz w:val="26"/>
          <w:szCs w:val="26"/>
        </w:rPr>
        <w:t>Nowe odsiarczalniki należy zamontować na ścieżce gazowej w miejscu star</w:t>
      </w:r>
      <w:r w:rsidR="00DA7051">
        <w:rPr>
          <w:sz w:val="26"/>
          <w:szCs w:val="26"/>
        </w:rPr>
        <w:t xml:space="preserve">ych odsiarczalników </w:t>
      </w:r>
      <w:r w:rsidR="00D876A9">
        <w:rPr>
          <w:sz w:val="26"/>
          <w:szCs w:val="26"/>
        </w:rPr>
        <w:t>z adaptacją</w:t>
      </w:r>
      <w:r w:rsidR="00DA7051">
        <w:rPr>
          <w:sz w:val="26"/>
          <w:szCs w:val="26"/>
        </w:rPr>
        <w:t xml:space="preserve"> istniejącej ścieżki gazowej.</w:t>
      </w:r>
    </w:p>
    <w:p w14:paraId="70B414CF" w14:textId="77777777" w:rsidR="00D876A9" w:rsidRDefault="00D876A9" w:rsidP="00D876A9">
      <w:pPr>
        <w:spacing w:after="0"/>
        <w:jc w:val="both"/>
        <w:rPr>
          <w:sz w:val="26"/>
          <w:szCs w:val="26"/>
        </w:rPr>
      </w:pPr>
    </w:p>
    <w:sectPr w:rsidR="00D876A9" w:rsidSect="004D1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4D01"/>
    <w:multiLevelType w:val="hybridMultilevel"/>
    <w:tmpl w:val="A3E6556C"/>
    <w:lvl w:ilvl="0" w:tplc="794E2B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A8C343F"/>
    <w:multiLevelType w:val="hybridMultilevel"/>
    <w:tmpl w:val="1550F5B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53496F9A"/>
    <w:multiLevelType w:val="hybridMultilevel"/>
    <w:tmpl w:val="55CAC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A6A"/>
    <w:multiLevelType w:val="hybridMultilevel"/>
    <w:tmpl w:val="2814EDE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99"/>
    <w:rsid w:val="00176575"/>
    <w:rsid w:val="00197446"/>
    <w:rsid w:val="001E0642"/>
    <w:rsid w:val="001F4CE4"/>
    <w:rsid w:val="002154B4"/>
    <w:rsid w:val="00262144"/>
    <w:rsid w:val="0046229C"/>
    <w:rsid w:val="004D1868"/>
    <w:rsid w:val="005D200D"/>
    <w:rsid w:val="00677989"/>
    <w:rsid w:val="00692B54"/>
    <w:rsid w:val="006946EB"/>
    <w:rsid w:val="006A162B"/>
    <w:rsid w:val="00794715"/>
    <w:rsid w:val="007F4BF9"/>
    <w:rsid w:val="00823DF3"/>
    <w:rsid w:val="00863322"/>
    <w:rsid w:val="00875630"/>
    <w:rsid w:val="009234C3"/>
    <w:rsid w:val="00933466"/>
    <w:rsid w:val="00944C54"/>
    <w:rsid w:val="009A6887"/>
    <w:rsid w:val="00A11CC5"/>
    <w:rsid w:val="00A34301"/>
    <w:rsid w:val="00A35FBE"/>
    <w:rsid w:val="00A70DE4"/>
    <w:rsid w:val="00B80B88"/>
    <w:rsid w:val="00BC7F31"/>
    <w:rsid w:val="00C2051D"/>
    <w:rsid w:val="00CB0379"/>
    <w:rsid w:val="00CF7F99"/>
    <w:rsid w:val="00D04CED"/>
    <w:rsid w:val="00D83252"/>
    <w:rsid w:val="00D876A9"/>
    <w:rsid w:val="00DA7051"/>
    <w:rsid w:val="00E01828"/>
    <w:rsid w:val="00E33CF2"/>
    <w:rsid w:val="00EC0B25"/>
    <w:rsid w:val="00F0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66C1"/>
  <w15:docId w15:val="{C09FAAA8-5962-4054-83E5-57FA6526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4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Agnieszka Wadas</cp:lastModifiedBy>
  <cp:revision>12</cp:revision>
  <cp:lastPrinted>2020-07-09T12:04:00Z</cp:lastPrinted>
  <dcterms:created xsi:type="dcterms:W3CDTF">2020-06-24T09:07:00Z</dcterms:created>
  <dcterms:modified xsi:type="dcterms:W3CDTF">2020-07-12T17:42:00Z</dcterms:modified>
</cp:coreProperties>
</file>