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8FCC" w14:textId="77777777" w:rsidR="00622E6E" w:rsidRPr="00597692" w:rsidRDefault="00622E6E" w:rsidP="00DD03BC">
      <w:pPr>
        <w:jc w:val="center"/>
        <w:rPr>
          <w:rFonts w:cstheme="minorHAnsi"/>
          <w:b/>
          <w:sz w:val="24"/>
          <w:szCs w:val="24"/>
        </w:rPr>
      </w:pPr>
      <w:r w:rsidRPr="00597692">
        <w:rPr>
          <w:rFonts w:cstheme="minorHAnsi"/>
          <w:b/>
          <w:sz w:val="24"/>
          <w:szCs w:val="24"/>
        </w:rPr>
        <w:t>REGULAMIN KONKURSU PLASTYCZNEGO</w:t>
      </w:r>
    </w:p>
    <w:p w14:paraId="6B8688FB" w14:textId="77777777" w:rsidR="005A027A" w:rsidRPr="00597692" w:rsidRDefault="00622E6E" w:rsidP="00DD03BC">
      <w:pPr>
        <w:jc w:val="center"/>
        <w:rPr>
          <w:rFonts w:cstheme="minorHAnsi"/>
          <w:b/>
          <w:sz w:val="24"/>
          <w:szCs w:val="24"/>
        </w:rPr>
      </w:pPr>
      <w:r w:rsidRPr="00597692">
        <w:rPr>
          <w:rFonts w:cstheme="minorHAnsi"/>
          <w:b/>
          <w:sz w:val="24"/>
          <w:szCs w:val="24"/>
        </w:rPr>
        <w:t>o tematyce ekologiczne ,, Wiem jak segregować’’</w:t>
      </w:r>
    </w:p>
    <w:p w14:paraId="2341F966" w14:textId="77777777" w:rsidR="004C1858" w:rsidRPr="004C1858" w:rsidRDefault="00A66AEA" w:rsidP="00356076">
      <w:pPr>
        <w:pStyle w:val="Akapitzlist"/>
        <w:numPr>
          <w:ilvl w:val="0"/>
          <w:numId w:val="11"/>
        </w:numPr>
        <w:spacing w:after="0" w:line="120" w:lineRule="atLeast"/>
        <w:ind w:left="1702" w:hanging="851"/>
        <w:jc w:val="both"/>
        <w:rPr>
          <w:rFonts w:cstheme="minorHAnsi"/>
          <w:b/>
          <w:sz w:val="24"/>
          <w:szCs w:val="24"/>
        </w:rPr>
      </w:pPr>
      <w:r w:rsidRPr="004C1858">
        <w:rPr>
          <w:rFonts w:cstheme="minorHAnsi"/>
          <w:b/>
          <w:sz w:val="24"/>
          <w:szCs w:val="24"/>
        </w:rPr>
        <w:t>Postanowienia ogólne.</w:t>
      </w:r>
    </w:p>
    <w:p w14:paraId="35098D68" w14:textId="77777777" w:rsidR="00A66AEA" w:rsidRPr="004C1858" w:rsidRDefault="00A66AEA" w:rsidP="00356076">
      <w:pPr>
        <w:pStyle w:val="Akapitzlist"/>
        <w:numPr>
          <w:ilvl w:val="0"/>
          <w:numId w:val="2"/>
        </w:numPr>
        <w:spacing w:after="0" w:line="120" w:lineRule="atLeast"/>
        <w:ind w:left="1702" w:hanging="851"/>
        <w:jc w:val="both"/>
        <w:rPr>
          <w:rFonts w:cstheme="minorHAnsi"/>
          <w:b/>
          <w:sz w:val="24"/>
          <w:szCs w:val="24"/>
        </w:rPr>
      </w:pPr>
      <w:r w:rsidRPr="004C1858">
        <w:rPr>
          <w:rFonts w:cstheme="minorHAnsi"/>
          <w:sz w:val="24"/>
          <w:szCs w:val="24"/>
        </w:rPr>
        <w:t xml:space="preserve">Konkurs plastyczny o tematyce ekologicznej pt. ,, Wiem jak segregować’’ jest organizowany przez ZGK </w:t>
      </w:r>
      <w:r w:rsidRPr="004C1858">
        <w:rPr>
          <w:rFonts w:cstheme="minorHAnsi"/>
          <w:color w:val="000000"/>
          <w:sz w:val="24"/>
          <w:szCs w:val="24"/>
          <w:shd w:val="clear" w:color="auto" w:fill="FFFFFF"/>
        </w:rPr>
        <w:t xml:space="preserve">„Bolesław” Sp. z o.o. 32-329 Bolesław ul. Osadowa 1 w ramach kryterium nr 3 - ,, Przeprowadzenie akcji ekologicznej, polegającej na zorganizowaniu i przeprowadzeniu konkursu edukacyjnego w zakresie prawidłowej gospodarki odpadami komunalnymi oraz zapobieganiu powstawania odpadów’’. Niniejszy regulamin ustala zasady organizacji </w:t>
      </w:r>
      <w:r w:rsidR="00373591" w:rsidRPr="004C1858">
        <w:rPr>
          <w:rFonts w:cstheme="minorHAnsi"/>
          <w:color w:val="000000"/>
          <w:sz w:val="24"/>
          <w:szCs w:val="24"/>
          <w:shd w:val="clear" w:color="auto" w:fill="FFFFFF"/>
        </w:rPr>
        <w:t>Konkursu plastycznego, zwanego dalej konkursem.</w:t>
      </w:r>
    </w:p>
    <w:p w14:paraId="4A828FF8" w14:textId="77777777" w:rsidR="00373591" w:rsidRPr="00597692" w:rsidRDefault="00373591" w:rsidP="00356076">
      <w:pPr>
        <w:pStyle w:val="Akapitzlist"/>
        <w:numPr>
          <w:ilvl w:val="0"/>
          <w:numId w:val="2"/>
        </w:numPr>
        <w:spacing w:after="0" w:line="120" w:lineRule="atLeast"/>
        <w:ind w:left="1702" w:hanging="851"/>
        <w:jc w:val="both"/>
        <w:rPr>
          <w:rFonts w:cstheme="minorHAnsi"/>
          <w:sz w:val="24"/>
          <w:szCs w:val="24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 xml:space="preserve">W konkursie mogą brać udział dzieci klas 0- 8 szkół podstawowych na terenie Gminy Bolesław. </w:t>
      </w:r>
    </w:p>
    <w:p w14:paraId="0DD9F7FC" w14:textId="77777777" w:rsidR="00373591" w:rsidRPr="00597692" w:rsidRDefault="00373591" w:rsidP="00356076">
      <w:pPr>
        <w:pStyle w:val="Akapitzlist"/>
        <w:numPr>
          <w:ilvl w:val="0"/>
          <w:numId w:val="2"/>
        </w:numPr>
        <w:spacing w:after="0" w:line="120" w:lineRule="atLeast"/>
        <w:ind w:left="1702" w:hanging="851"/>
        <w:jc w:val="both"/>
        <w:rPr>
          <w:rFonts w:cstheme="minorHAnsi"/>
          <w:sz w:val="24"/>
          <w:szCs w:val="24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Konkurs ma na celu propagowanie świadomych postaw pro środowiskowych, w  zakresie prawidłowej gospodarki odpadami komunalnymi oraz zapobiegania powstawania odpadów.</w:t>
      </w:r>
    </w:p>
    <w:p w14:paraId="1070AC00" w14:textId="77777777" w:rsidR="00A241F8" w:rsidRPr="00597692" w:rsidRDefault="00A241F8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sz w:val="24"/>
          <w:szCs w:val="24"/>
        </w:rPr>
      </w:pPr>
    </w:p>
    <w:p w14:paraId="4D83292E" w14:textId="77777777" w:rsidR="00373591" w:rsidRPr="004C1858" w:rsidRDefault="004C1858" w:rsidP="00356076">
      <w:pPr>
        <w:pStyle w:val="Akapitzlist"/>
        <w:numPr>
          <w:ilvl w:val="0"/>
          <w:numId w:val="11"/>
        </w:numPr>
        <w:spacing w:after="0" w:line="120" w:lineRule="atLeast"/>
        <w:ind w:left="1702" w:hanging="851"/>
        <w:jc w:val="both"/>
        <w:rPr>
          <w:rFonts w:cstheme="minorHAnsi"/>
          <w:b/>
          <w:sz w:val="24"/>
          <w:szCs w:val="24"/>
        </w:rPr>
      </w:pPr>
      <w:r w:rsidRPr="004C1858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373591" w:rsidRPr="004C1858">
        <w:rPr>
          <w:rFonts w:cstheme="minorHAnsi"/>
          <w:b/>
          <w:color w:val="000000"/>
          <w:sz w:val="24"/>
          <w:szCs w:val="24"/>
          <w:shd w:val="clear" w:color="auto" w:fill="FFFFFF"/>
        </w:rPr>
        <w:t>Czas trwania Konkurs.</w:t>
      </w:r>
    </w:p>
    <w:p w14:paraId="3BCFB7DB" w14:textId="7C25760F" w:rsidR="00373591" w:rsidRPr="00597692" w:rsidRDefault="00DD03BC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</w:t>
      </w:r>
      <w:r w:rsidR="003C7A8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</w:t>
      </w:r>
      <w:r w:rsidR="00C50B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73591" w:rsidRPr="00597692">
        <w:rPr>
          <w:rFonts w:cstheme="minorHAnsi"/>
          <w:color w:val="000000"/>
          <w:sz w:val="24"/>
          <w:szCs w:val="24"/>
          <w:shd w:val="clear" w:color="auto" w:fill="FFFFFF"/>
        </w:rPr>
        <w:t>Konkurs jest powołany przez Organizatora jednorazowo. Czas trwania konkursu określony zostanie przez Organizatora w ogłoszeniu konkursowym zamieszczonym na plakacie.</w:t>
      </w:r>
      <w:r w:rsidR="00CD3748" w:rsidRPr="00597692">
        <w:rPr>
          <w:rFonts w:cstheme="minorHAnsi"/>
          <w:color w:val="000000"/>
          <w:sz w:val="24"/>
          <w:szCs w:val="24"/>
          <w:shd w:val="clear" w:color="auto" w:fill="FFFFFF"/>
        </w:rPr>
        <w:t xml:space="preserve"> Prace należy składać w sekretariatach Szkół wraz z pisemną zgodą rodzica lub opiekuna prawnego.</w:t>
      </w:r>
    </w:p>
    <w:p w14:paraId="2ACD26D9" w14:textId="77777777" w:rsidR="00A241F8" w:rsidRPr="00597692" w:rsidRDefault="00A241F8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5827F4" w14:textId="77777777" w:rsidR="00373591" w:rsidRPr="004C1858" w:rsidRDefault="00373591" w:rsidP="00356076">
      <w:pPr>
        <w:pStyle w:val="Akapitzlist"/>
        <w:numPr>
          <w:ilvl w:val="0"/>
          <w:numId w:val="11"/>
        </w:numPr>
        <w:spacing w:after="0" w:line="120" w:lineRule="atLeast"/>
        <w:ind w:left="1702" w:hanging="851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4C1858">
        <w:rPr>
          <w:rFonts w:cstheme="minorHAnsi"/>
          <w:b/>
          <w:color w:val="000000"/>
          <w:sz w:val="24"/>
          <w:szCs w:val="24"/>
          <w:shd w:val="clear" w:color="auto" w:fill="FFFFFF"/>
        </w:rPr>
        <w:t>Komisja Konkursowa.</w:t>
      </w:r>
    </w:p>
    <w:p w14:paraId="20017C4E" w14:textId="494FCA41" w:rsidR="00373591" w:rsidRPr="00597692" w:rsidRDefault="00DD03BC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</w:t>
      </w:r>
      <w:r w:rsidR="003C7A8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73591" w:rsidRPr="00597692">
        <w:rPr>
          <w:rFonts w:cstheme="minorHAnsi"/>
          <w:color w:val="000000"/>
          <w:sz w:val="24"/>
          <w:szCs w:val="24"/>
          <w:shd w:val="clear" w:color="auto" w:fill="FFFFFF"/>
        </w:rPr>
        <w:t>Nad prawidłową organizacją i przebiegiem Konkursu czuwa Komisja Konkursowa powołana przez Organizatora. Do Komisji konkursowej w szczególności należy dokonanie oceny prawidłowości zgłoszeń do Konkursu oraz wyłonienie osób nagrodzonych. Decyzje podjęte przez Komisję Konkursową są ostateczne i nie podlegają zaskarżeniu.</w:t>
      </w:r>
    </w:p>
    <w:p w14:paraId="740A8CCE" w14:textId="77777777" w:rsidR="00CD3748" w:rsidRPr="00597692" w:rsidRDefault="00CD3748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3C8BE2F" w14:textId="77777777" w:rsidR="00373591" w:rsidRPr="00597692" w:rsidRDefault="00A241F8" w:rsidP="00356076">
      <w:pPr>
        <w:pStyle w:val="Akapitzlist"/>
        <w:numPr>
          <w:ilvl w:val="0"/>
          <w:numId w:val="11"/>
        </w:numPr>
        <w:spacing w:after="0" w:line="120" w:lineRule="atLeast"/>
        <w:ind w:left="1702" w:hanging="851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b/>
          <w:color w:val="000000"/>
          <w:sz w:val="24"/>
          <w:szCs w:val="24"/>
          <w:shd w:val="clear" w:color="auto" w:fill="FFFFFF"/>
        </w:rPr>
        <w:t>Nagrody.</w:t>
      </w:r>
    </w:p>
    <w:p w14:paraId="5734FAF2" w14:textId="77777777" w:rsidR="003C7A8E" w:rsidRDefault="00A241F8" w:rsidP="00356076">
      <w:pPr>
        <w:pStyle w:val="Akapitzlist"/>
        <w:numPr>
          <w:ilvl w:val="0"/>
          <w:numId w:val="4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 xml:space="preserve">W konkursie przewidziane są przewidziane 3 nagrody w jednej kategorii wiekowej </w:t>
      </w:r>
    </w:p>
    <w:p w14:paraId="268C0901" w14:textId="77777777" w:rsidR="00373591" w:rsidRPr="00597692" w:rsidRDefault="00A241F8" w:rsidP="003C7A8E">
      <w:pPr>
        <w:pStyle w:val="Akapitzlist"/>
        <w:spacing w:after="0" w:line="120" w:lineRule="atLeast"/>
        <w:ind w:left="1702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 xml:space="preserve">( nagrody rzeczowe za I miejsce, II miejsce, III miejsce, oraz 3 wyróżnienia). </w:t>
      </w:r>
    </w:p>
    <w:p w14:paraId="65424533" w14:textId="77777777" w:rsidR="00A241F8" w:rsidRPr="00597692" w:rsidRDefault="00A241F8" w:rsidP="00356076">
      <w:pPr>
        <w:pStyle w:val="Akapitzlist"/>
        <w:numPr>
          <w:ilvl w:val="0"/>
          <w:numId w:val="4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Uczestnikom nie przysługują roszczenia o zmianę przyznaj Nagrody na inna Nagrodę ani o jej powielenie, jak również wypłata wartości Nagród w pieniądzu.</w:t>
      </w:r>
    </w:p>
    <w:p w14:paraId="3A65AD90" w14:textId="77777777" w:rsidR="00CD3748" w:rsidRPr="00597692" w:rsidRDefault="00CD3748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9C046B3" w14:textId="77777777" w:rsidR="00A241F8" w:rsidRPr="00597692" w:rsidRDefault="00255A51" w:rsidP="00356076">
      <w:pPr>
        <w:pStyle w:val="Akapitzlist"/>
        <w:numPr>
          <w:ilvl w:val="0"/>
          <w:numId w:val="11"/>
        </w:numPr>
        <w:spacing w:after="0" w:line="120" w:lineRule="atLeast"/>
        <w:ind w:left="1702" w:hanging="851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b/>
          <w:color w:val="000000"/>
          <w:sz w:val="24"/>
          <w:szCs w:val="24"/>
          <w:shd w:val="clear" w:color="auto" w:fill="FFFFFF"/>
        </w:rPr>
        <w:t>Zgłoszenia do Konkursu.</w:t>
      </w:r>
    </w:p>
    <w:p w14:paraId="1065359E" w14:textId="77777777" w:rsidR="00255A51" w:rsidRPr="00597692" w:rsidRDefault="00255A51" w:rsidP="00356076">
      <w:pPr>
        <w:pStyle w:val="Akapitzlist"/>
        <w:numPr>
          <w:ilvl w:val="0"/>
          <w:numId w:val="5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Praca konkursowa uczestnika musi być pracą własną Uczestnika.</w:t>
      </w:r>
    </w:p>
    <w:p w14:paraId="15C6BA27" w14:textId="77777777" w:rsidR="00255A51" w:rsidRPr="00597692" w:rsidRDefault="00255A51" w:rsidP="00356076">
      <w:pPr>
        <w:pStyle w:val="Akapitzlist"/>
        <w:numPr>
          <w:ilvl w:val="0"/>
          <w:numId w:val="5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Wszelkie koszty związane z uczestnictwem w konkursie w całości pokrywa uczestnik Konkursu.</w:t>
      </w:r>
    </w:p>
    <w:p w14:paraId="03E03626" w14:textId="77777777" w:rsidR="00255A51" w:rsidRPr="00597692" w:rsidRDefault="00255A51" w:rsidP="00356076">
      <w:pPr>
        <w:pStyle w:val="Akapitzlist"/>
        <w:numPr>
          <w:ilvl w:val="0"/>
          <w:numId w:val="5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 xml:space="preserve">Każdy z Uczestników może w ramach konkursu dostarczyć tylko jedną pracę. </w:t>
      </w:r>
    </w:p>
    <w:p w14:paraId="4B8A0A53" w14:textId="77777777" w:rsidR="00255A51" w:rsidRPr="00597692" w:rsidRDefault="00255A51" w:rsidP="00356076">
      <w:pPr>
        <w:pStyle w:val="Akapitzlist"/>
        <w:numPr>
          <w:ilvl w:val="0"/>
          <w:numId w:val="5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Praca konkursowa może być wykonana w formacie A4, w dowolnej technice, z dowolnych materiałów.</w:t>
      </w:r>
    </w:p>
    <w:p w14:paraId="09BAE6AD" w14:textId="77777777" w:rsidR="00255A51" w:rsidRPr="00597692" w:rsidRDefault="00255A51" w:rsidP="00356076">
      <w:pPr>
        <w:pStyle w:val="Akapitzlist"/>
        <w:numPr>
          <w:ilvl w:val="0"/>
          <w:numId w:val="5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Uczestnik Konkursu z chwilą dostarczenia pracy konkursowej :</w:t>
      </w:r>
    </w:p>
    <w:p w14:paraId="62302A20" w14:textId="77777777" w:rsidR="00255A51" w:rsidRPr="00597692" w:rsidRDefault="00255A51" w:rsidP="00356076">
      <w:pPr>
        <w:pStyle w:val="Akapitzlist"/>
        <w:numPr>
          <w:ilvl w:val="0"/>
          <w:numId w:val="6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Zezwala Organizatorowi na publiczne udostępnienie pracy, w szczególności na potrzeby realizacji i promocji Konkursu.</w:t>
      </w:r>
    </w:p>
    <w:p w14:paraId="6CCCFF10" w14:textId="77777777" w:rsidR="00255A51" w:rsidRPr="00597692" w:rsidRDefault="00255A51" w:rsidP="00356076">
      <w:pPr>
        <w:pStyle w:val="Akapitzlist"/>
        <w:numPr>
          <w:ilvl w:val="0"/>
          <w:numId w:val="6"/>
        </w:num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97692">
        <w:rPr>
          <w:rFonts w:cstheme="minorHAnsi"/>
          <w:color w:val="000000"/>
          <w:sz w:val="24"/>
          <w:szCs w:val="24"/>
          <w:shd w:val="clear" w:color="auto" w:fill="FFFFFF"/>
        </w:rPr>
        <w:t>Zezwala Organizatorowi nieodpłatnie na ekspozycję przesłanej pracy plastycznej podczas ewentualnej wystawy pokonkursowej oraz na opublikowanie przesłanej pracy konkursowej na stronach internetowych.</w:t>
      </w:r>
    </w:p>
    <w:p w14:paraId="0F62092B" w14:textId="77777777" w:rsidR="00255A51" w:rsidRPr="00597692" w:rsidRDefault="00255A51" w:rsidP="00356076">
      <w:pPr>
        <w:pStyle w:val="Default"/>
        <w:numPr>
          <w:ilvl w:val="0"/>
          <w:numId w:val="6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Warunkiem udziału Uczestnika w Konkursie jest wyrażenie pisemnej zgody rodzica lub opiekuna prawnego Uczestnika na udział w Konkursie oraz wyrażenie przez niego w imieniu Uczestnika zgody na wykorzystanie pracy konkursowej w sposób określony w Regulaminie. </w:t>
      </w:r>
      <w:r w:rsidRPr="00597692">
        <w:rPr>
          <w:rFonts w:asciiTheme="minorHAnsi" w:hAnsiTheme="minorHAnsi" w:cstheme="minorHAnsi"/>
        </w:rPr>
        <w:lastRenderedPageBreak/>
        <w:t>Zgody te są wyrażane poprzez wypełnienie oświadczeń zawartych w formularzu zgłoszeniowym.</w:t>
      </w:r>
    </w:p>
    <w:p w14:paraId="3F066FF1" w14:textId="77777777" w:rsidR="009F639F" w:rsidRPr="00597692" w:rsidRDefault="009F639F" w:rsidP="00356076">
      <w:pPr>
        <w:pStyle w:val="Default"/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</w:p>
    <w:p w14:paraId="750148AA" w14:textId="77777777" w:rsidR="009F639F" w:rsidRPr="00597692" w:rsidRDefault="009F639F" w:rsidP="00356076">
      <w:pPr>
        <w:pStyle w:val="Default"/>
        <w:numPr>
          <w:ilvl w:val="0"/>
          <w:numId w:val="11"/>
        </w:numPr>
        <w:spacing w:line="120" w:lineRule="atLeast"/>
        <w:ind w:left="1702" w:hanging="851"/>
        <w:jc w:val="both"/>
        <w:rPr>
          <w:rFonts w:asciiTheme="minorHAnsi" w:hAnsiTheme="minorHAnsi" w:cstheme="minorHAnsi"/>
          <w:b/>
        </w:rPr>
      </w:pPr>
      <w:r w:rsidRPr="00597692">
        <w:rPr>
          <w:rFonts w:asciiTheme="minorHAnsi" w:hAnsiTheme="minorHAnsi" w:cstheme="minorHAnsi"/>
          <w:b/>
        </w:rPr>
        <w:t>Wyłanianie zwycięzców.</w:t>
      </w:r>
    </w:p>
    <w:p w14:paraId="4D4D92F9" w14:textId="77777777" w:rsidR="009F639F" w:rsidRPr="00597692" w:rsidRDefault="009F639F" w:rsidP="00356076">
      <w:pPr>
        <w:pStyle w:val="Default"/>
        <w:numPr>
          <w:ilvl w:val="0"/>
          <w:numId w:val="7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Komisja Konkursowa wyłania po trzech laureatów (1,2,3 miejsce) oraz 3 wyróżnienia. </w:t>
      </w:r>
    </w:p>
    <w:p w14:paraId="340C45FB" w14:textId="77777777" w:rsidR="009F639F" w:rsidRPr="00597692" w:rsidRDefault="009F639F" w:rsidP="00356076">
      <w:pPr>
        <w:pStyle w:val="Default"/>
        <w:numPr>
          <w:ilvl w:val="0"/>
          <w:numId w:val="7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>Konkurs rozstrzyga Komisja Konkursowa, która dokonuje oceny prac plastycznych zgodnie z następującymi kryteriami: 1) Kryteria formalne – zgodność pracy plastycznej z tematem pracy i regulaminem, wpłynięcie pracy plastycznej w terminie ; 2) Kryteria wykonania – oryginalność, pomysłowość, technika wykonania pracy plastycznej.</w:t>
      </w:r>
    </w:p>
    <w:p w14:paraId="55E57AC2" w14:textId="77777777" w:rsidR="009F639F" w:rsidRPr="00597692" w:rsidRDefault="009F639F" w:rsidP="00356076">
      <w:pPr>
        <w:pStyle w:val="Default"/>
        <w:numPr>
          <w:ilvl w:val="0"/>
          <w:numId w:val="7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Prace plastyczne niespełniające kryteriów formalnych nie zostaną poddane ocenie w zakresie kryteriów wykonania i nie będą brały udziału w konkursie. </w:t>
      </w:r>
    </w:p>
    <w:p w14:paraId="5FA356BE" w14:textId="77777777" w:rsidR="009F639F" w:rsidRPr="00597692" w:rsidRDefault="009F639F" w:rsidP="00356076">
      <w:pPr>
        <w:pStyle w:val="Default"/>
        <w:numPr>
          <w:ilvl w:val="0"/>
          <w:numId w:val="7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>Komisja protokołuje wyniki Konkursu, tworząc Protokół Konkursu.</w:t>
      </w:r>
    </w:p>
    <w:p w14:paraId="184390F1" w14:textId="77777777" w:rsidR="009F639F" w:rsidRPr="00597692" w:rsidRDefault="009F639F" w:rsidP="00356076">
      <w:pPr>
        <w:pStyle w:val="Default"/>
        <w:spacing w:line="120" w:lineRule="atLeast"/>
        <w:ind w:left="1702" w:hanging="851"/>
        <w:jc w:val="both"/>
        <w:rPr>
          <w:rFonts w:asciiTheme="minorHAnsi" w:hAnsiTheme="minorHAnsi" w:cstheme="minorHAnsi"/>
          <w:b/>
        </w:rPr>
      </w:pPr>
    </w:p>
    <w:p w14:paraId="731C1FD3" w14:textId="77777777" w:rsidR="009F639F" w:rsidRPr="00597692" w:rsidRDefault="009F639F" w:rsidP="00356076">
      <w:pPr>
        <w:pStyle w:val="Default"/>
        <w:numPr>
          <w:ilvl w:val="0"/>
          <w:numId w:val="11"/>
        </w:numPr>
        <w:spacing w:line="120" w:lineRule="atLeast"/>
        <w:ind w:left="1702" w:hanging="851"/>
        <w:jc w:val="both"/>
        <w:rPr>
          <w:rFonts w:asciiTheme="minorHAnsi" w:hAnsiTheme="minorHAnsi" w:cstheme="minorHAnsi"/>
          <w:b/>
        </w:rPr>
      </w:pPr>
      <w:r w:rsidRPr="00597692">
        <w:rPr>
          <w:rFonts w:asciiTheme="minorHAnsi" w:hAnsiTheme="minorHAnsi" w:cstheme="minorHAnsi"/>
          <w:b/>
        </w:rPr>
        <w:t>Odbiór nagród.</w:t>
      </w:r>
    </w:p>
    <w:p w14:paraId="18FDDD49" w14:textId="77777777" w:rsidR="009F639F" w:rsidRPr="00597692" w:rsidRDefault="009F639F" w:rsidP="00356076">
      <w:pPr>
        <w:pStyle w:val="Default"/>
        <w:numPr>
          <w:ilvl w:val="0"/>
          <w:numId w:val="8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>Wyniki konkursu są publikowane na stronie internetowej Organizatora wraz z listą laureatów. Lista laureatów zawiera imiona i nazwiska Laureatów.</w:t>
      </w:r>
    </w:p>
    <w:p w14:paraId="5E1F0845" w14:textId="77777777" w:rsidR="009F639F" w:rsidRPr="00597692" w:rsidRDefault="009F639F" w:rsidP="00356076">
      <w:pPr>
        <w:pStyle w:val="Default"/>
        <w:numPr>
          <w:ilvl w:val="0"/>
          <w:numId w:val="8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>Nagrody należy odebrać osobiście przez opiekuna prawnego dziecka ( laureata )</w:t>
      </w:r>
      <w:r w:rsidR="00CD3748" w:rsidRPr="00597692">
        <w:rPr>
          <w:rFonts w:asciiTheme="minorHAnsi" w:hAnsiTheme="minorHAnsi" w:cstheme="minorHAnsi"/>
        </w:rPr>
        <w:t xml:space="preserve"> w Sekretariacie ZGK </w:t>
      </w:r>
      <w:r w:rsidR="00CD3748" w:rsidRPr="00597692">
        <w:rPr>
          <w:rFonts w:asciiTheme="minorHAnsi" w:hAnsiTheme="minorHAnsi" w:cstheme="minorHAnsi"/>
          <w:shd w:val="clear" w:color="auto" w:fill="FFFFFF"/>
        </w:rPr>
        <w:t xml:space="preserve">„Bolesław” Sp. z o.o. 32-329 Bolesław ul. Osadowa </w:t>
      </w:r>
      <w:r w:rsidR="00626244">
        <w:rPr>
          <w:rFonts w:asciiTheme="minorHAnsi" w:hAnsiTheme="minorHAnsi" w:cstheme="minorHAnsi"/>
          <w:shd w:val="clear" w:color="auto" w:fill="FFFFFF"/>
        </w:rPr>
        <w:t>1</w:t>
      </w:r>
      <w:r w:rsidR="00CD3748" w:rsidRPr="00597692">
        <w:rPr>
          <w:rFonts w:asciiTheme="minorHAnsi" w:hAnsiTheme="minorHAnsi" w:cstheme="minorHAnsi"/>
          <w:shd w:val="clear" w:color="auto" w:fill="FFFFFF"/>
        </w:rPr>
        <w:t xml:space="preserve"> w ciągu 14 dni od powiadomienia telefonicznego o przyznaniu nagrody. Przy odbiorze nagrody należy okazać się dowodem osobistym. </w:t>
      </w:r>
    </w:p>
    <w:p w14:paraId="678D153B" w14:textId="77777777" w:rsidR="00CD3748" w:rsidRPr="00597692" w:rsidRDefault="00CD3748" w:rsidP="00356076">
      <w:pPr>
        <w:pStyle w:val="Default"/>
        <w:numPr>
          <w:ilvl w:val="0"/>
          <w:numId w:val="8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  <w:shd w:val="clear" w:color="auto" w:fill="FFFFFF"/>
        </w:rPr>
        <w:t>Nie odebranie przyznanej Nagrody oznacza wygaśnięcie prawa do nagrody i powoduje wygaśnięcie wszelkich roszczeń z tego tytułu wobec Organizatora.</w:t>
      </w:r>
    </w:p>
    <w:p w14:paraId="2A74744B" w14:textId="77777777" w:rsidR="00CD3748" w:rsidRPr="00597692" w:rsidRDefault="00CD3748" w:rsidP="00356076">
      <w:pPr>
        <w:pStyle w:val="Default"/>
        <w:spacing w:line="120" w:lineRule="atLeast"/>
        <w:ind w:left="1702" w:hanging="851"/>
        <w:jc w:val="both"/>
        <w:rPr>
          <w:rFonts w:asciiTheme="minorHAnsi" w:hAnsiTheme="minorHAnsi" w:cstheme="minorHAnsi"/>
          <w:b/>
        </w:rPr>
      </w:pPr>
    </w:p>
    <w:p w14:paraId="509E1E63" w14:textId="77777777" w:rsidR="00CD3748" w:rsidRPr="00597692" w:rsidRDefault="00CD3748" w:rsidP="00356076">
      <w:pPr>
        <w:pStyle w:val="Default"/>
        <w:numPr>
          <w:ilvl w:val="0"/>
          <w:numId w:val="11"/>
        </w:numPr>
        <w:spacing w:line="120" w:lineRule="atLeast"/>
        <w:ind w:left="1702" w:hanging="851"/>
        <w:jc w:val="both"/>
        <w:rPr>
          <w:rFonts w:asciiTheme="minorHAnsi" w:hAnsiTheme="minorHAnsi" w:cstheme="minorHAnsi"/>
          <w:b/>
        </w:rPr>
      </w:pPr>
      <w:r w:rsidRPr="00597692">
        <w:rPr>
          <w:rFonts w:asciiTheme="minorHAnsi" w:hAnsiTheme="minorHAnsi" w:cstheme="minorHAnsi"/>
          <w:b/>
        </w:rPr>
        <w:t xml:space="preserve"> Postanowienia końcowe.</w:t>
      </w:r>
    </w:p>
    <w:p w14:paraId="5D009E32" w14:textId="77777777" w:rsidR="00597692" w:rsidRPr="004C1858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>Organizator zastrzega sobie prawo weryfikacji czy Laureaci Konkursu spełniają warunki określone w niniejszym regulaminie Konkursu, jak również w przepisach prawa. W tym celu Organizator może żądać od uczestnika złożenia określonych oświadczeń, podania określonych danych bądź przedłożenia określonych dokumentów, w tym zwłaszcza podania adresu zamieszkania lub zameldowania i numeru telefonu kontaktowego. Niestosowanie się do niniejszeg</w:t>
      </w:r>
      <w:r w:rsidR="004C1858">
        <w:rPr>
          <w:rFonts w:asciiTheme="minorHAnsi" w:hAnsiTheme="minorHAnsi" w:cstheme="minorHAnsi"/>
        </w:rPr>
        <w:t xml:space="preserve">o </w:t>
      </w:r>
      <w:r w:rsidRPr="004C1858">
        <w:rPr>
          <w:rFonts w:asciiTheme="minorHAnsi" w:hAnsiTheme="minorHAnsi" w:cstheme="minorHAnsi"/>
        </w:rPr>
        <w:t xml:space="preserve">regulaminu Konkursu lub do odpowiednich przepisów prawa, jak również odmowa spełnienia powyższych żądań, powoduje natychmiastowe wykluczenie danej osoby z Konkursu i uprawnia Organizatora do odmowy przyznania Nagrody oraz powoduje natychmiastowe wygaśnięcie ewentualnego prawa do Nagrody bądź do jakichkolwiek innych roszczeń w stosunku do Organizatora. </w:t>
      </w:r>
    </w:p>
    <w:p w14:paraId="7BC1C305" w14:textId="77777777" w:rsidR="00597692" w:rsidRPr="00597692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>Poprzez zgłoszenie udziału w Konkursie uczestnicy wyrażają zgodę i upoważniają Organizatora do przetwarzania ich danych osobowych oraz danych osobowych ich dzieci dla celów organizacji Konkursu, wyłonienia laureatów Konkursu oraz wydania Nagród oraz w celach sprawozdawczych wynikających z umów podpisanyc</w:t>
      </w:r>
      <w:r w:rsidR="00DD03BC">
        <w:rPr>
          <w:rFonts w:asciiTheme="minorHAnsi" w:hAnsiTheme="minorHAnsi" w:cstheme="minorHAnsi"/>
        </w:rPr>
        <w:t>h przez Organizatora z Gminą Bolesław</w:t>
      </w:r>
      <w:r w:rsidRPr="00597692">
        <w:rPr>
          <w:rFonts w:asciiTheme="minorHAnsi" w:hAnsiTheme="minorHAnsi" w:cstheme="minorHAnsi"/>
        </w:rPr>
        <w:t>. Administratorem danych osobowych jest</w:t>
      </w:r>
      <w:r w:rsidR="00DD03BC">
        <w:rPr>
          <w:rFonts w:asciiTheme="minorHAnsi" w:hAnsiTheme="minorHAnsi" w:cstheme="minorHAnsi"/>
        </w:rPr>
        <w:t xml:space="preserve"> </w:t>
      </w:r>
      <w:r w:rsidR="00DD03BC" w:rsidRPr="00597692">
        <w:rPr>
          <w:rFonts w:asciiTheme="minorHAnsi" w:hAnsiTheme="minorHAnsi" w:cstheme="minorHAnsi"/>
        </w:rPr>
        <w:t xml:space="preserve">ZGK </w:t>
      </w:r>
      <w:r w:rsidR="00DD03BC" w:rsidRPr="00597692">
        <w:rPr>
          <w:rFonts w:asciiTheme="minorHAnsi" w:hAnsiTheme="minorHAnsi" w:cstheme="minorHAnsi"/>
          <w:shd w:val="clear" w:color="auto" w:fill="FFFFFF"/>
        </w:rPr>
        <w:t>„Bolesław” Sp. z o.o. 32-329 Bolesław ul. Osadowa 1</w:t>
      </w:r>
      <w:r w:rsidRPr="00597692">
        <w:rPr>
          <w:rFonts w:asciiTheme="minorHAnsi" w:hAnsiTheme="minorHAnsi" w:cstheme="minorHAnsi"/>
        </w:rPr>
        <w:t xml:space="preserve">. Podanie danych osobowych jest dobrowolne, ale wymagane dla uczestnictwa w konkursie. Uczestnicy Konkursu mają prawo wglądu do swoich danych osobowych i danych osobowych ich dzieci oraz ich poprawiania lub usunięcia, prawo to może być wykonywane poprzez przesłanie odpowiedniego wniosku w formie pisemnej na adres Organizatora. </w:t>
      </w:r>
    </w:p>
    <w:p w14:paraId="5363955F" w14:textId="77777777" w:rsidR="00597692" w:rsidRPr="00597692" w:rsidRDefault="00C25504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Zgłaszając pracę</w:t>
      </w:r>
      <w:r w:rsidR="00597692" w:rsidRPr="00597692">
        <w:rPr>
          <w:rFonts w:asciiTheme="minorHAnsi" w:hAnsiTheme="minorHAnsi" w:cstheme="minorHAnsi"/>
        </w:rPr>
        <w:t xml:space="preserve"> uczestnik wyraża zgodę na publikow</w:t>
      </w:r>
      <w:r w:rsidR="00DD03BC">
        <w:rPr>
          <w:rFonts w:asciiTheme="minorHAnsi" w:hAnsiTheme="minorHAnsi" w:cstheme="minorHAnsi"/>
        </w:rPr>
        <w:t xml:space="preserve">anie pracy konkursowej przez </w:t>
      </w:r>
      <w:r w:rsidR="00DD03BC" w:rsidRPr="00597692">
        <w:rPr>
          <w:rFonts w:asciiTheme="minorHAnsi" w:hAnsiTheme="minorHAnsi" w:cstheme="minorHAnsi"/>
        </w:rPr>
        <w:t xml:space="preserve">ZGK </w:t>
      </w:r>
      <w:r w:rsidR="00DD03BC" w:rsidRPr="00597692">
        <w:rPr>
          <w:rFonts w:asciiTheme="minorHAnsi" w:hAnsiTheme="minorHAnsi" w:cstheme="minorHAnsi"/>
          <w:shd w:val="clear" w:color="auto" w:fill="FFFFFF"/>
        </w:rPr>
        <w:t xml:space="preserve">„Bolesław” Sp. z o.o. 32-329 Bolesław ul. Osadowa 1 </w:t>
      </w:r>
      <w:r w:rsidR="00DD03BC">
        <w:rPr>
          <w:rFonts w:asciiTheme="minorHAnsi" w:hAnsiTheme="minorHAnsi" w:cstheme="minorHAnsi"/>
        </w:rPr>
        <w:t xml:space="preserve"> na stronie internetowej Organizatora.</w:t>
      </w:r>
    </w:p>
    <w:p w14:paraId="2E662F69" w14:textId="77777777" w:rsidR="00597692" w:rsidRPr="00597692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Zgłaszając swój udział w Konkursie uczestnik podporządkowuje się postanowieniom niniejszego regulaminu Konkursu i wyraża zgodę na jego treść. </w:t>
      </w:r>
    </w:p>
    <w:p w14:paraId="21359714" w14:textId="77777777" w:rsidR="00597692" w:rsidRPr="00597692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Organizator zastrzega, że nie ponosi odpowiedzialności za: </w:t>
      </w:r>
    </w:p>
    <w:p w14:paraId="1FF19C21" w14:textId="77777777" w:rsidR="00597692" w:rsidRPr="00597692" w:rsidRDefault="00597692" w:rsidP="00356076">
      <w:pPr>
        <w:pStyle w:val="Default"/>
        <w:numPr>
          <w:ilvl w:val="1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zdarzenia uniemożliwiające prawidłowe przeprowadzenie Konkursu, których nie był w stanie przewidzieć lub którym nie mógł zapobiec, w szczególności w przypadku zaistnienia zdarzeń losowych w tym siły wyższej; </w:t>
      </w:r>
    </w:p>
    <w:p w14:paraId="12FF6ADE" w14:textId="77777777" w:rsidR="00597692" w:rsidRPr="00597692" w:rsidRDefault="00597692" w:rsidP="00356076">
      <w:pPr>
        <w:pStyle w:val="Default"/>
        <w:numPr>
          <w:ilvl w:val="1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lastRenderedPageBreak/>
        <w:t xml:space="preserve">nie doręczenie uczestnikowi nagrody spowodowane nie podaniem przez uczestnika danych adresowych lub błędnym ich podaniem; </w:t>
      </w:r>
    </w:p>
    <w:p w14:paraId="6BB3880F" w14:textId="77777777" w:rsidR="00597692" w:rsidRPr="00597692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Postanowienia niniejszego regulaminu Konkursu są wyłączną podstawą prowadzenia Konkursu, a ich wykładnia i interpretacja należy wyłącznie do Komisji Konkursowej. </w:t>
      </w:r>
    </w:p>
    <w:p w14:paraId="6177973E" w14:textId="6AFCEADD" w:rsidR="00597692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 Niniejszy regulamin Konkursu jest dostępny na </w:t>
      </w:r>
      <w:hyperlink r:id="rId5" w:history="1">
        <w:r w:rsidR="001A14F5" w:rsidRPr="00096E21">
          <w:rPr>
            <w:rStyle w:val="Hipercze"/>
            <w:rFonts w:asciiTheme="minorHAnsi" w:hAnsiTheme="minorHAnsi" w:cstheme="minorHAnsi"/>
          </w:rPr>
          <w:t>www.zgkboleslaw.com</w:t>
        </w:r>
      </w:hyperlink>
      <w:r w:rsidR="001A14F5">
        <w:rPr>
          <w:rFonts w:asciiTheme="minorHAnsi" w:hAnsiTheme="minorHAnsi" w:cstheme="minorHAnsi"/>
        </w:rPr>
        <w:t xml:space="preserve"> </w:t>
      </w:r>
      <w:r w:rsidRPr="00597692">
        <w:rPr>
          <w:rFonts w:asciiTheme="minorHAnsi" w:hAnsiTheme="minorHAnsi" w:cstheme="minorHAnsi"/>
        </w:rPr>
        <w:t xml:space="preserve">oraz do wglądu w siedzibie Organizatora. </w:t>
      </w:r>
    </w:p>
    <w:p w14:paraId="43F1FFAA" w14:textId="77777777" w:rsidR="00C25504" w:rsidRPr="00597692" w:rsidRDefault="00C25504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Prace konkursowe zostaną zwrócone uczestnikom konkursu w terminie 14 dni od ogłoszenia wyników. </w:t>
      </w:r>
    </w:p>
    <w:p w14:paraId="35E9E3F1" w14:textId="77777777" w:rsidR="00597692" w:rsidRPr="00597692" w:rsidRDefault="00597692" w:rsidP="00356076">
      <w:pPr>
        <w:pStyle w:val="Default"/>
        <w:numPr>
          <w:ilvl w:val="0"/>
          <w:numId w:val="10"/>
        </w:numPr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  <w:r w:rsidRPr="00597692">
        <w:rPr>
          <w:rFonts w:asciiTheme="minorHAnsi" w:hAnsiTheme="minorHAnsi" w:cstheme="minorHAnsi"/>
        </w:rPr>
        <w:t xml:space="preserve">Organizator zastrzega sobie prawo zmiany zasad Konkursu, w tym treści niniejszego regulaminu Konkursu w trakcie trwania Konkursu. </w:t>
      </w:r>
    </w:p>
    <w:p w14:paraId="68DA5D74" w14:textId="77777777" w:rsidR="009F639F" w:rsidRPr="00597692" w:rsidRDefault="009F639F" w:rsidP="00356076">
      <w:pPr>
        <w:pStyle w:val="Default"/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</w:p>
    <w:p w14:paraId="1C40213B" w14:textId="77777777" w:rsidR="009F639F" w:rsidRPr="00597692" w:rsidRDefault="009F639F" w:rsidP="00356076">
      <w:pPr>
        <w:pStyle w:val="Default"/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</w:p>
    <w:p w14:paraId="63479219" w14:textId="77777777" w:rsidR="009F639F" w:rsidRPr="00597692" w:rsidRDefault="009F639F" w:rsidP="00356076">
      <w:pPr>
        <w:pStyle w:val="Default"/>
        <w:spacing w:line="120" w:lineRule="atLeast"/>
        <w:ind w:left="1702" w:hanging="851"/>
        <w:jc w:val="both"/>
        <w:rPr>
          <w:rFonts w:asciiTheme="minorHAnsi" w:hAnsiTheme="minorHAnsi" w:cstheme="minorHAnsi"/>
        </w:rPr>
      </w:pPr>
    </w:p>
    <w:p w14:paraId="4BBCB5BA" w14:textId="77777777" w:rsidR="00255A51" w:rsidRPr="00597692" w:rsidRDefault="00255A51" w:rsidP="00356076">
      <w:pPr>
        <w:pStyle w:val="Akapitzlist"/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19488F3" w14:textId="77777777" w:rsidR="00A241F8" w:rsidRPr="00597692" w:rsidRDefault="00A241F8" w:rsidP="00356076">
      <w:pPr>
        <w:spacing w:after="0" w:line="120" w:lineRule="atLeast"/>
        <w:ind w:left="1702" w:hanging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A241F8" w:rsidRPr="00597692" w:rsidSect="0089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6E1F"/>
    <w:multiLevelType w:val="hybridMultilevel"/>
    <w:tmpl w:val="9D0C4D08"/>
    <w:lvl w:ilvl="0" w:tplc="47E6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D0BC3"/>
    <w:multiLevelType w:val="hybridMultilevel"/>
    <w:tmpl w:val="AB5A32AA"/>
    <w:lvl w:ilvl="0" w:tplc="EBC478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AB0"/>
    <w:multiLevelType w:val="hybridMultilevel"/>
    <w:tmpl w:val="8CA8AE1C"/>
    <w:lvl w:ilvl="0" w:tplc="54E4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C3D"/>
    <w:multiLevelType w:val="hybridMultilevel"/>
    <w:tmpl w:val="7F64BA1E"/>
    <w:lvl w:ilvl="0" w:tplc="41FE098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F645A"/>
    <w:multiLevelType w:val="hybridMultilevel"/>
    <w:tmpl w:val="BB7AB3DC"/>
    <w:lvl w:ilvl="0" w:tplc="54E4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2B00ED"/>
    <w:multiLevelType w:val="hybridMultilevel"/>
    <w:tmpl w:val="CF048612"/>
    <w:lvl w:ilvl="0" w:tplc="92868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B40CC"/>
    <w:multiLevelType w:val="hybridMultilevel"/>
    <w:tmpl w:val="972882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2139F"/>
    <w:multiLevelType w:val="hybridMultilevel"/>
    <w:tmpl w:val="C682EF42"/>
    <w:lvl w:ilvl="0" w:tplc="54E4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AE3E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D6141"/>
    <w:multiLevelType w:val="hybridMultilevel"/>
    <w:tmpl w:val="212266AC"/>
    <w:lvl w:ilvl="0" w:tplc="3E2C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46326"/>
    <w:multiLevelType w:val="hybridMultilevel"/>
    <w:tmpl w:val="F2AAF512"/>
    <w:lvl w:ilvl="0" w:tplc="ACDCE3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A2A49"/>
    <w:multiLevelType w:val="hybridMultilevel"/>
    <w:tmpl w:val="D8280E8E"/>
    <w:lvl w:ilvl="0" w:tplc="3AC8547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861313853">
    <w:abstractNumId w:val="6"/>
  </w:num>
  <w:num w:numId="2" w16cid:durableId="752043102">
    <w:abstractNumId w:val="1"/>
  </w:num>
  <w:num w:numId="3" w16cid:durableId="1103188347">
    <w:abstractNumId w:val="3"/>
  </w:num>
  <w:num w:numId="4" w16cid:durableId="345861677">
    <w:abstractNumId w:val="8"/>
  </w:num>
  <w:num w:numId="5" w16cid:durableId="1043211599">
    <w:abstractNumId w:val="5"/>
  </w:num>
  <w:num w:numId="6" w16cid:durableId="805467980">
    <w:abstractNumId w:val="9"/>
  </w:num>
  <w:num w:numId="7" w16cid:durableId="1192382974">
    <w:abstractNumId w:val="0"/>
  </w:num>
  <w:num w:numId="8" w16cid:durableId="1433821394">
    <w:abstractNumId w:val="4"/>
  </w:num>
  <w:num w:numId="9" w16cid:durableId="162550936">
    <w:abstractNumId w:val="2"/>
  </w:num>
  <w:num w:numId="10" w16cid:durableId="1524633588">
    <w:abstractNumId w:val="7"/>
  </w:num>
  <w:num w:numId="11" w16cid:durableId="1629778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6E"/>
    <w:rsid w:val="001A14F5"/>
    <w:rsid w:val="00255A51"/>
    <w:rsid w:val="00356076"/>
    <w:rsid w:val="00373591"/>
    <w:rsid w:val="003C7A8E"/>
    <w:rsid w:val="004C1858"/>
    <w:rsid w:val="00597692"/>
    <w:rsid w:val="005A027A"/>
    <w:rsid w:val="005E4F38"/>
    <w:rsid w:val="00622E6E"/>
    <w:rsid w:val="00626244"/>
    <w:rsid w:val="00897A9C"/>
    <w:rsid w:val="00925B83"/>
    <w:rsid w:val="009F639F"/>
    <w:rsid w:val="00A241F8"/>
    <w:rsid w:val="00A66AEA"/>
    <w:rsid w:val="00C25504"/>
    <w:rsid w:val="00C45A17"/>
    <w:rsid w:val="00C50B0F"/>
    <w:rsid w:val="00CD3748"/>
    <w:rsid w:val="00DD03BC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56EFD"/>
  <w15:docId w15:val="{9C3312C5-94BD-4191-B881-6914E40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AEA"/>
    <w:pPr>
      <w:ind w:left="720"/>
      <w:contextualSpacing/>
    </w:pPr>
  </w:style>
  <w:style w:type="paragraph" w:customStyle="1" w:styleId="Default">
    <w:name w:val="Default"/>
    <w:rsid w:val="00255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14F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kboles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Agnieszka Bartosik</cp:lastModifiedBy>
  <cp:revision>4</cp:revision>
  <dcterms:created xsi:type="dcterms:W3CDTF">2024-10-08T06:56:00Z</dcterms:created>
  <dcterms:modified xsi:type="dcterms:W3CDTF">2024-10-08T07:08:00Z</dcterms:modified>
</cp:coreProperties>
</file>